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3149"/>
        <w:gridCol w:w="2410"/>
      </w:tblGrid>
      <w:tr>
        <w:trPr>
          <w:trHeight w:val="1408"/>
        </w:trPr>
        <w:tc>
          <w:tcPr>
            <w:tcW w:w="13149" w:type="dxa"/>
          </w:tcPr>
          <w:p>
            <w:pPr>
              <w:jc w:val="center"/>
              <w:rPr>
                <w:rFonts w:eastAsia="Times New Roman" w:cs="Times New Roman"/>
                <w:b/>
                <w:sz w:val="36"/>
                <w:szCs w:val="3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u w:val="single"/>
                <w:lang w:eastAsia="en-GB"/>
              </w:rPr>
              <w:t>Primary PE Sport Grant Spending Plan Apr’2019- Mar’20</w:t>
            </w:r>
          </w:p>
          <w:p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Schools must use the funding to make additional and sustainable improvements to the quality of PE and sport they offer.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eastAsia="Times New Roman" w:cs="Times New Roman"/>
                <w:noProof/>
                <w:lang w:eastAsia="en-GB"/>
              </w:rPr>
            </w:pPr>
            <w:r>
              <w:rPr>
                <w:rFonts w:eastAsia="Times New Roman" w:cs="Times New Roman"/>
                <w:noProof/>
                <w:lang w:eastAsia="en-GB"/>
              </w:rPr>
              <w:t xml:space="preserve">         </w:t>
            </w:r>
            <w:r>
              <w:rPr>
                <w:rFonts w:eastAsia="Times New Roman" w:cs="Times New Roman"/>
                <w:noProof/>
                <w:lang w:eastAsia="en-GB"/>
              </w:rPr>
              <w:drawing>
                <wp:inline distT="0" distB="0" distL="0" distR="0">
                  <wp:extent cx="933450" cy="933450"/>
                  <wp:effectExtent l="0" t="0" r="0" b="0"/>
                  <wp:docPr id="49" name="Picture 49" descr="F:\Word\Logo\Ladybridge Primary School logo\Full Colour\For General Use\Ladybridge Primary 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Word\Logo\Ladybridge Primary School logo\Full Colour\For General Use\Ladybridge Primary Schoo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FFFF"/>
          <w:sz w:val="26"/>
        </w:rPr>
      </w:pPr>
    </w:p>
    <w:p>
      <w:r>
        <w:rPr>
          <w:rFonts w:eastAsia="Times New Roman" w:cs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9829800" cy="546439"/>
                <wp:effectExtent l="0" t="0" r="0" b="635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546439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774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" fillcolor="#2b92bc" stroked="f">
                <v:textbox inset="0,0,0,0">
                  <w:txbxContent>
                    <w:p w:rsidR="00626011" w:rsidRDefault="00264035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</w:t>
                      </w:r>
                      <w:r>
                        <w:rPr>
                          <w:color w:val="FFFFFF"/>
                          <w:sz w:val="26"/>
                        </w:rPr>
                        <w:t>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/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>
        <w:trPr>
          <w:trHeight w:val="480"/>
        </w:trPr>
        <w:tc>
          <w:tcPr>
            <w:tcW w:w="7700" w:type="dxa"/>
          </w:tcPr>
          <w:p>
            <w:pPr>
              <w:pStyle w:val="TableParagraph"/>
              <w:ind w:left="7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Key achievements to date: (from 2018-19)</w:t>
            </w:r>
          </w:p>
        </w:tc>
        <w:tc>
          <w:tcPr>
            <w:tcW w:w="7678" w:type="dxa"/>
          </w:tcPr>
          <w:p>
            <w:pPr>
              <w:pStyle w:val="TableParagraph"/>
              <w:ind w:left="7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Areas for further improvement and baseline evidence of need:</w:t>
            </w:r>
          </w:p>
        </w:tc>
      </w:tr>
      <w:tr>
        <w:trPr>
          <w:trHeight w:val="2059"/>
        </w:trPr>
        <w:tc>
          <w:tcPr>
            <w:tcW w:w="7700" w:type="dxa"/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 the of Y6 pupils who can swim ( (see % below)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Increased participation in inter-school competitions.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Increased success in inter-school competitions.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SOW to support teaching, which has resulted in increased staff confidence.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Increased access to physical equipment more often (new adventure trail in KS1 playground; more playground equipment).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Increased % of timetable given to the teaching of PE.</w:t>
            </w:r>
          </w:p>
        </w:tc>
        <w:tc>
          <w:tcPr>
            <w:tcW w:w="7678" w:type="dxa"/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to increase the % of Y6 pupils who can swim (see % below)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to increase the number of pupils participating in competitive sport (intra and inter school).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Establish regular physical/exercise habits (to reduce obesity rates which are in line with Bolton, but above national).</w:t>
            </w: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Improve storage and access to PE equipment in order to support facilitation, engagement and motivation by all staff and pupils</w:t>
            </w:r>
          </w:p>
        </w:tc>
      </w:tr>
    </w:tbl>
    <w:p/>
    <w:tbl>
      <w:tblPr>
        <w:tblW w:w="15388" w:type="dxa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>
        <w:trPr>
          <w:trHeight w:val="400"/>
        </w:trPr>
        <w:tc>
          <w:tcPr>
            <w:tcW w:w="11634" w:type="dxa"/>
          </w:tcPr>
          <w:p>
            <w:pPr>
              <w:pStyle w:val="TableParagraph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>
            <w:pPr>
              <w:pStyle w:val="TableParagraph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>
        <w:trPr>
          <w:trHeight w:val="695"/>
        </w:trPr>
        <w:tc>
          <w:tcPr>
            <w:tcW w:w="11634" w:type="dxa"/>
          </w:tcPr>
          <w:p>
            <w:pPr>
              <w:pStyle w:val="TableParagraph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>
            <w:pPr>
              <w:pStyle w:val="TableParagraph"/>
              <w:ind w:left="70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 xml:space="preserve">Y6 from 2018-19 = 60% </w:t>
            </w:r>
          </w:p>
          <w:p>
            <w:pPr>
              <w:pStyle w:val="TableParagraph"/>
              <w:ind w:left="70"/>
              <w:rPr>
                <w:color w:val="FF0000"/>
                <w:sz w:val="26"/>
              </w:rPr>
            </w:pPr>
            <w:r>
              <w:rPr>
                <w:sz w:val="26"/>
              </w:rPr>
              <w:t>New Y6 (from 2019-20) = 54%</w:t>
            </w:r>
          </w:p>
        </w:tc>
      </w:tr>
      <w:tr>
        <w:trPr>
          <w:trHeight w:val="853"/>
        </w:trPr>
        <w:tc>
          <w:tcPr>
            <w:tcW w:w="11634" w:type="dxa"/>
          </w:tcPr>
          <w:p>
            <w:pPr>
              <w:pStyle w:val="TableParagraph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>
            <w:pPr>
              <w:pStyle w:val="TableParagraph"/>
              <w:ind w:left="70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Y6 from 2018-19 = 60%</w:t>
            </w:r>
          </w:p>
          <w:p>
            <w:pPr>
              <w:pStyle w:val="TableParagraph"/>
              <w:ind w:left="70"/>
              <w:rPr>
                <w:color w:val="FF0000"/>
                <w:sz w:val="26"/>
              </w:rPr>
            </w:pPr>
            <w:r>
              <w:rPr>
                <w:sz w:val="26"/>
              </w:rPr>
              <w:t>New Y6 (from 2019-20) = 54%</w:t>
            </w:r>
          </w:p>
        </w:tc>
      </w:tr>
      <w:tr>
        <w:trPr>
          <w:trHeight w:val="803"/>
        </w:trPr>
        <w:tc>
          <w:tcPr>
            <w:tcW w:w="11634" w:type="dxa"/>
          </w:tcPr>
          <w:p>
            <w:pPr>
              <w:pStyle w:val="TableParagraph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>
            <w:pPr>
              <w:pStyle w:val="TableParagraph"/>
              <w:ind w:left="70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Y6 from 2018-19 = 52%</w:t>
            </w:r>
          </w:p>
          <w:p>
            <w:pPr>
              <w:pStyle w:val="TableParagraph"/>
              <w:ind w:left="70"/>
              <w:rPr>
                <w:color w:val="FF0000"/>
                <w:sz w:val="26"/>
              </w:rPr>
            </w:pPr>
            <w:r>
              <w:rPr>
                <w:sz w:val="26"/>
              </w:rPr>
              <w:t>New Y6 (from 2019-20) = 51%</w:t>
            </w:r>
          </w:p>
        </w:tc>
      </w:tr>
      <w:tr>
        <w:trPr>
          <w:trHeight w:val="971"/>
        </w:trPr>
        <w:tc>
          <w:tcPr>
            <w:tcW w:w="11634" w:type="dxa"/>
          </w:tcPr>
          <w:p>
            <w:pPr>
              <w:pStyle w:val="TableParagraph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>
            <w:pPr>
              <w:pStyle w:val="TableParagraph"/>
              <w:ind w:left="70"/>
              <w:rPr>
                <w:color w:val="FF0000"/>
                <w:sz w:val="26"/>
              </w:rPr>
            </w:pPr>
            <w:r>
              <w:rPr>
                <w:sz w:val="26"/>
              </w:rPr>
              <w:t>Yes</w:t>
            </w:r>
            <w:r>
              <w:rPr>
                <w:color w:val="FF0000"/>
                <w:sz w:val="26"/>
              </w:rPr>
              <w:t xml:space="preserve"> </w:t>
            </w:r>
            <w:r>
              <w:rPr>
                <w:sz w:val="26"/>
              </w:rPr>
              <w:t>(for Y3).</w:t>
            </w:r>
          </w:p>
        </w:tc>
      </w:tr>
      <w:tr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rPr>
          <w:rFonts w:asciiTheme="minorHAnsi" w:hAnsiTheme="minorHAnsi" w:cstheme="minorHAnsi"/>
          <w:sz w:val="26"/>
          <w:szCs w:val="26"/>
        </w:rPr>
        <w:sectPr>
          <w:pgSz w:w="16840" w:h="11910" w:orient="landscape"/>
          <w:pgMar w:top="640" w:right="740" w:bottom="280" w:left="620" w:header="720" w:footer="720" w:gutter="0"/>
          <w:cols w:space="720"/>
        </w:sectPr>
      </w:pPr>
      <w:r>
        <w:rPr>
          <w:rFonts w:asciiTheme="minorHAnsi" w:hAnsiTheme="minorHAnsi" w:cstheme="minorHAnsi"/>
          <w:sz w:val="26"/>
          <w:szCs w:val="26"/>
        </w:rPr>
        <w:t>* Information added on entry into Y6 and then amended at the end of the year.</w:t>
      </w:r>
    </w:p>
    <w:p>
      <w:pPr>
        <w:pStyle w:val="BodyText"/>
        <w:ind w:right="-48"/>
        <w:rPr>
          <w:noProof/>
          <w:lang w:val="en-GB" w:eastAsia="en-GB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9846260" cy="694944"/>
                <wp:effectExtent l="0" t="0" r="3175" b="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6260" cy="694944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" o:spid="_x0000_s1027" type="#_x0000_t202" style="width:775.3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" fillcolor="#2b92bc" stroked="f">
                <v:textbox inset="0,0,0,0">
                  <w:txbxContent>
                    <w:p w:rsidR="00626011" w:rsidRDefault="00264035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626011" w:rsidRDefault="00264035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Capture your intended annual spend against the 5 key indicators. Clarify the success </w:t>
                      </w:r>
                      <w:r>
                        <w:rPr>
                          <w:color w:val="FFFFFF"/>
                          <w:sz w:val="26"/>
                        </w:rPr>
                        <w:t>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BodyText"/>
        <w:ind w:right="-48"/>
        <w:rPr>
          <w:noProof/>
          <w:lang w:val="en-GB" w:eastAsia="en-GB"/>
        </w:rPr>
      </w:pPr>
    </w:p>
    <w:p>
      <w:pPr>
        <w:pStyle w:val="BodyText"/>
        <w:ind w:right="-48"/>
        <w:rPr>
          <w:noProof/>
          <w:lang w:val="en-GB" w:eastAsia="en-GB"/>
        </w:rPr>
      </w:pPr>
    </w:p>
    <w:tbl>
      <w:tblPr>
        <w:tblW w:w="15549" w:type="dxa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"/>
        <w:gridCol w:w="3475"/>
        <w:gridCol w:w="98"/>
        <w:gridCol w:w="4154"/>
        <w:gridCol w:w="98"/>
        <w:gridCol w:w="1036"/>
        <w:gridCol w:w="98"/>
        <w:gridCol w:w="2596"/>
        <w:gridCol w:w="1134"/>
        <w:gridCol w:w="98"/>
        <w:gridCol w:w="2595"/>
        <w:gridCol w:w="98"/>
      </w:tblGrid>
      <w:tr>
        <w:trPr>
          <w:gridAfter w:val="1"/>
          <w:wAfter w:w="98" w:type="dxa"/>
          <w:trHeight w:val="380"/>
        </w:trPr>
        <w:tc>
          <w:tcPr>
            <w:tcW w:w="3544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4252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sz w:val="24"/>
              </w:rPr>
              <w:t>£19330</w:t>
            </w:r>
          </w:p>
        </w:tc>
        <w:tc>
          <w:tcPr>
            <w:tcW w:w="4962" w:type="dxa"/>
            <w:gridSpan w:val="5"/>
            <w:tcBorders>
              <w:bottom w:val="single" w:sz="8" w:space="0" w:color="231F20"/>
            </w:tcBorders>
          </w:tcPr>
          <w:p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 July 2019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gridAfter w:val="1"/>
          <w:wAfter w:w="98" w:type="dxa"/>
          <w:trHeight w:val="526"/>
        </w:trPr>
        <w:tc>
          <w:tcPr>
            <w:tcW w:w="11624" w:type="dxa"/>
            <w:gridSpan w:val="8"/>
            <w:tcBorders>
              <w:right w:val="nil"/>
            </w:tcBorders>
          </w:tcPr>
          <w:p>
            <w:pPr>
              <w:pStyle w:val="TableParagraph"/>
              <w:jc w:val="center"/>
              <w:rPr>
                <w:color w:val="0057A0"/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  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57A0"/>
                <w:sz w:val="24"/>
              </w:rPr>
              <w:t xml:space="preserve">              that primary school children undertake at least 30 minutes of physical activity a day in school                     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Percentage of total allocation: </w:t>
            </w:r>
            <w:r>
              <w:rPr>
                <w:sz w:val="24"/>
              </w:rPr>
              <w:t>36%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(£6900)</w:t>
            </w:r>
          </w:p>
        </w:tc>
      </w:tr>
      <w:tr>
        <w:trPr>
          <w:gridAfter w:val="1"/>
          <w:wAfter w:w="98" w:type="dxa"/>
          <w:trHeight w:val="640"/>
        </w:trPr>
        <w:tc>
          <w:tcPr>
            <w:tcW w:w="3544" w:type="dxa"/>
            <w:gridSpan w:val="2"/>
          </w:tcPr>
          <w:p>
            <w:pPr>
              <w:pStyle w:val="TableParagraph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>
        <w:trPr>
          <w:gridAfter w:val="1"/>
          <w:wAfter w:w="98" w:type="dxa"/>
        </w:trPr>
        <w:tc>
          <w:tcPr>
            <w:tcW w:w="3544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eastAsia="en-GB"/>
              </w:rPr>
              <w:t>- Introduce the daily mile to get all pupils undertaking at least 15 minutes of additional activity per day.</w:t>
            </w:r>
          </w:p>
        </w:tc>
        <w:tc>
          <w:tcPr>
            <w:tcW w:w="4252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</w:pPr>
            <w:r>
              <w:t>- Pay remaining balance for track installation.</w:t>
            </w:r>
          </w:p>
          <w:p>
            <w:pPr>
              <w:pStyle w:val="TableParagraph"/>
            </w:pPr>
            <w:r>
              <w:t>- Establish expectations for different pupils, in terms of how and when they access the mile track.</w:t>
            </w:r>
          </w:p>
          <w:p>
            <w:pPr>
              <w:pStyle w:val="TableParagraph"/>
            </w:pPr>
          </w:p>
        </w:tc>
        <w:tc>
          <w:tcPr>
            <w:tcW w:w="1134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£6000</w:t>
            </w:r>
          </w:p>
        </w:tc>
        <w:tc>
          <w:tcPr>
            <w:tcW w:w="3828" w:type="dxa"/>
            <w:gridSpan w:val="3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All classes now accessing the daily mile tack on a daily basis, and teachers report that pupils enjoy this and return to the class refreshed and re-focused.</w:t>
            </w:r>
          </w:p>
        </w:tc>
        <w:tc>
          <w:tcPr>
            <w:tcW w:w="2693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rPr>
          <w:gridAfter w:val="1"/>
          <w:wAfter w:w="98" w:type="dxa"/>
          <w:trHeight w:val="1672"/>
        </w:trPr>
        <w:tc>
          <w:tcPr>
            <w:tcW w:w="3544" w:type="dxa"/>
            <w:gridSpan w:val="2"/>
            <w:tcBorders>
              <w:bottom w:val="single" w:sz="12" w:space="0" w:color="231F20"/>
            </w:tcBorders>
          </w:tcPr>
          <w:p>
            <w:pPr>
              <w:widowControl/>
              <w:autoSpaceDE/>
              <w:autoSpaceDN/>
              <w:rPr>
                <w:rFonts w:eastAsia="Times New Roman" w:cs="Times New Roman"/>
                <w:color w:val="FF0000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Support more physical activity during break and lunchtimes (including more equipment and targeted time/ programmes)</w:t>
            </w:r>
          </w:p>
        </w:tc>
        <w:tc>
          <w:tcPr>
            <w:tcW w:w="4252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- School council to survey pupils about equipment that will encourage physical activity; make decisions and purchase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eastAsia="Times New Roman" w:cs="Times New Roman"/>
                <w:lang w:val="en-GB" w:eastAsia="en-GB"/>
              </w:rPr>
              <w:t>- Continue to e</w:t>
            </w:r>
            <w:r>
              <w:rPr>
                <w:rFonts w:asciiTheme="minorHAnsi" w:hAnsiTheme="minorHAnsi"/>
              </w:rPr>
              <w:t>ncourage the use of the KS1 adventure trail.</w:t>
            </w: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asciiTheme="minorHAnsi" w:hAnsiTheme="minorHAnsi"/>
              </w:rPr>
              <w:t>- Monthly survey/tracking to quantify numbers/pupil groups who use it most/least</w:t>
            </w:r>
            <w:r>
              <w:rPr>
                <w:rFonts w:eastAsia="Times New Roman" w:cs="Times New Roman"/>
                <w:lang w:val="en-GB" w:eastAsia="en-GB"/>
              </w:rPr>
              <w:t>, carried out by PE leaders/Pupil leaders</w:t>
            </w: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- Based on survey results, implement targeted programme for identified pupils.</w:t>
            </w:r>
          </w:p>
          <w:p>
            <w:pPr>
              <w:pStyle w:val="TableParagraph"/>
              <w:rPr>
                <w:rFonts w:eastAsia="Times New Roman" w:cs="Times New Roman"/>
                <w:color w:val="FF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eastAsia="Times New Roman" w:hAnsiTheme="minorHAnsi" w:cs="Times New Roman"/>
                <w:highlight w:val="yellow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highlight w:val="yellow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£500</w:t>
            </w: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highlight w:val="yellow"/>
                <w:lang w:val="en-GB" w:eastAsia="en-GB"/>
              </w:rPr>
            </w:pPr>
          </w:p>
        </w:tc>
        <w:tc>
          <w:tcPr>
            <w:tcW w:w="3828" w:type="dxa"/>
            <w:gridSpan w:val="3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eastAsia="Times New Roman" w:hAnsiTheme="minorHAnsi" w:cs="Times New Roman"/>
                <w:color w:val="FF0000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KS1 adventure trail timetabled each break/lunchtime and proved very popular during the summer term.</w:t>
            </w:r>
          </w:p>
        </w:tc>
        <w:tc>
          <w:tcPr>
            <w:tcW w:w="2693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rPr>
          <w:gridAfter w:val="1"/>
          <w:wAfter w:w="98" w:type="dxa"/>
        </w:trPr>
        <w:tc>
          <w:tcPr>
            <w:tcW w:w="3544" w:type="dxa"/>
            <w:gridSpan w:val="2"/>
            <w:tcBorders>
              <w:bottom w:val="single" w:sz="12" w:space="0" w:color="231F20"/>
            </w:tcBorders>
          </w:tcPr>
          <w:p>
            <w:pPr>
              <w:widowControl/>
              <w:autoSpaceDE/>
              <w:autoSpaceDN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Review and improve storage and access to all PE/physical equipment (in order that staff and pupils do not have this as a barrier to enjoying and accessing PE).</w:t>
            </w:r>
          </w:p>
        </w:tc>
        <w:tc>
          <w:tcPr>
            <w:tcW w:w="4252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- PE leaders to identify storage and access problems and solutions (</w:t>
            </w:r>
            <w:proofErr w:type="spellStart"/>
            <w:r>
              <w:rPr>
                <w:rFonts w:eastAsia="Times New Roman" w:cs="Times New Roman"/>
                <w:lang w:val="en-GB" w:eastAsia="en-GB"/>
              </w:rPr>
              <w:t>eg</w:t>
            </w:r>
            <w:proofErr w:type="spellEnd"/>
            <w:r>
              <w:rPr>
                <w:rFonts w:eastAsia="Times New Roman" w:cs="Times New Roman"/>
                <w:lang w:val="en-GB" w:eastAsia="en-GB"/>
              </w:rPr>
              <w:t>. hall shelves, PE hall store, external garage store, broken/ missing or flat equipment).</w:t>
            </w: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- PE leaders to implement sustainable solutions</w:t>
            </w: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 xml:space="preserve"> (</w:t>
            </w:r>
            <w:proofErr w:type="gramStart"/>
            <w:r>
              <w:rPr>
                <w:rFonts w:eastAsia="Times New Roman" w:cs="Times New Roman"/>
                <w:lang w:val="en-GB" w:eastAsia="en-GB"/>
              </w:rPr>
              <w:t>which</w:t>
            </w:r>
            <w:proofErr w:type="gramEnd"/>
            <w:r>
              <w:rPr>
                <w:rFonts w:eastAsia="Times New Roman" w:cs="Times New Roman"/>
                <w:lang w:val="en-GB" w:eastAsia="en-GB"/>
              </w:rPr>
              <w:t xml:space="preserve"> may include purchasing moveable crates, boxes, trolleys, PE champions, </w:t>
            </w:r>
            <w:proofErr w:type="spellStart"/>
            <w:r>
              <w:rPr>
                <w:rFonts w:eastAsia="Times New Roman" w:cs="Times New Roman"/>
                <w:lang w:val="en-GB" w:eastAsia="en-GB"/>
              </w:rPr>
              <w:t>etc</w:t>
            </w:r>
            <w:proofErr w:type="spellEnd"/>
            <w:r>
              <w:rPr>
                <w:rFonts w:eastAsia="Times New Roman" w:cs="Times New Roman"/>
                <w:lang w:val="en-GB" w:eastAsia="en-GB"/>
              </w:rPr>
              <w:t>).</w:t>
            </w: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£400</w:t>
            </w:r>
          </w:p>
        </w:tc>
        <w:tc>
          <w:tcPr>
            <w:tcW w:w="3828" w:type="dxa"/>
            <w:gridSpan w:val="3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rPr>
          <w:gridAfter w:val="1"/>
          <w:wAfter w:w="98" w:type="dxa"/>
          <w:trHeight w:val="389"/>
        </w:trPr>
        <w:tc>
          <w:tcPr>
            <w:tcW w:w="15451" w:type="dxa"/>
            <w:gridSpan w:val="11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 xml:space="preserve">The profile of PE and sport being raised across the school as a tool for whole school improvement    </w:t>
            </w:r>
            <w:r>
              <w:rPr>
                <w:color w:val="231F20"/>
                <w:sz w:val="24"/>
              </w:rPr>
              <w:t>Percentage of total allocation: 6% (£1200)</w:t>
            </w:r>
          </w:p>
        </w:tc>
      </w:tr>
      <w:tr>
        <w:trPr>
          <w:gridAfter w:val="1"/>
          <w:wAfter w:w="98" w:type="dxa"/>
          <w:trHeight w:val="600"/>
        </w:trPr>
        <w:tc>
          <w:tcPr>
            <w:tcW w:w="3544" w:type="dxa"/>
            <w:gridSpan w:val="2"/>
          </w:tcPr>
          <w:p>
            <w:pPr>
              <w:pStyle w:val="TableParagraph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>
        <w:trPr>
          <w:gridAfter w:val="1"/>
          <w:wAfter w:w="98" w:type="dxa"/>
          <w:trHeight w:val="60"/>
        </w:trPr>
        <w:tc>
          <w:tcPr>
            <w:tcW w:w="3544" w:type="dxa"/>
            <w:gridSpan w:val="2"/>
          </w:tcPr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Improve the prominence of the inter-school competition and house trophy.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asciiTheme="minorHAnsi" w:hAnsiTheme="minorHAnsi"/>
              </w:rPr>
              <w:t xml:space="preserve">- Review the position of the PE/sport noticeboard and consider how to increase the profile, and similarly do this for </w:t>
            </w:r>
            <w:r>
              <w:rPr>
                <w:rFonts w:eastAsia="Times New Roman" w:cs="Times New Roman"/>
                <w:lang w:val="en-GB" w:eastAsia="en-GB"/>
              </w:rPr>
              <w:t>the Ladybridge Sports Cup (a series of in-school competitions).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eastAsia="Times New Roman" w:cs="Times New Roman"/>
                <w:lang w:val="en-GB" w:eastAsia="en-GB"/>
              </w:rPr>
              <w:t>- Purchase a cabinet trophy/display shelf.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£0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£200</w:t>
            </w:r>
          </w:p>
        </w:tc>
        <w:tc>
          <w:tcPr>
            <w:tcW w:w="3828" w:type="dxa"/>
            <w:gridSpan w:val="3"/>
          </w:tcPr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gridAfter w:val="1"/>
          <w:wAfter w:w="98" w:type="dxa"/>
        </w:trPr>
        <w:tc>
          <w:tcPr>
            <w:tcW w:w="3544" w:type="dxa"/>
            <w:gridSpan w:val="2"/>
          </w:tcPr>
          <w:p>
            <w:pPr>
              <w:widowControl/>
              <w:autoSpaceDE/>
              <w:autoSpaceDN/>
              <w:rPr>
                <w:rFonts w:eastAsia="Times New Roman" w:cs="Times New Roman"/>
                <w:color w:val="FF0000"/>
                <w:lang w:val="en-GB" w:eastAsia="en-GB"/>
              </w:rPr>
            </w:pPr>
            <w:r>
              <w:rPr>
                <w:rFonts w:asciiTheme="minorHAnsi" w:hAnsiTheme="minorHAnsi"/>
              </w:rPr>
              <w:t>Continue to invite sporting-based role models into school to inspire pupils</w:t>
            </w:r>
            <w:r>
              <w:rPr>
                <w:rFonts w:eastAsia="Times New Roman" w:cs="Times New Roman"/>
                <w:lang w:val="en-GB" w:eastAsia="en-GB"/>
              </w:rPr>
              <w:t xml:space="preserve"> and promote engagement/love of sport.</w:t>
            </w:r>
          </w:p>
        </w:tc>
        <w:tc>
          <w:tcPr>
            <w:tcW w:w="4252" w:type="dxa"/>
            <w:gridSpan w:val="2"/>
          </w:tcPr>
          <w:p>
            <w:pPr>
              <w:widowControl/>
              <w:autoSpaceDE/>
              <w:autoSpaceDN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Ask pupils about which sports people they know/inspire them.</w:t>
            </w:r>
          </w:p>
          <w:p>
            <w:pPr>
              <w:widowControl/>
              <w:autoSpaceDE/>
              <w:autoSpaceDN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Research and network to identify local role-models that can visit school, and also approach national sports associations (including BOC) to see what they offer.</w:t>
            </w:r>
          </w:p>
          <w:p>
            <w:pPr>
              <w:widowControl/>
              <w:autoSpaceDE/>
              <w:autoSpaceDN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Arrange visits.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£1000</w:t>
            </w:r>
          </w:p>
        </w:tc>
        <w:tc>
          <w:tcPr>
            <w:tcW w:w="3828" w:type="dxa"/>
            <w:gridSpan w:val="3"/>
          </w:tcPr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blPrEx>
          <w:jc w:val="center"/>
        </w:tblPrEx>
        <w:trPr>
          <w:gridBefore w:val="1"/>
          <w:wBefore w:w="69" w:type="dxa"/>
          <w:trHeight w:val="386"/>
          <w:jc w:val="center"/>
        </w:trPr>
        <w:tc>
          <w:tcPr>
            <w:tcW w:w="15480" w:type="dxa"/>
            <w:gridSpan w:val="11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color w:val="231F20"/>
                <w:sz w:val="24"/>
              </w:rPr>
              <w:t>Percentage of total allocation</w:t>
            </w:r>
            <w:r>
              <w:rPr>
                <w:sz w:val="24"/>
              </w:rPr>
              <w:t>: 3% (£500)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580"/>
          <w:jc w:val="center"/>
        </w:trPr>
        <w:tc>
          <w:tcPr>
            <w:tcW w:w="357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 steps: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1020"/>
          <w:jc w:val="center"/>
        </w:trPr>
        <w:tc>
          <w:tcPr>
            <w:tcW w:w="3573" w:type="dxa"/>
            <w:gridSpan w:val="2"/>
            <w:tcBorders>
              <w:bottom w:val="single" w:sz="8" w:space="0" w:color="231F20"/>
            </w:tcBorders>
          </w:tcPr>
          <w:p>
            <w:pPr>
              <w:widowControl/>
              <w:autoSpaceDE/>
              <w:autoSpaceDN/>
              <w:rPr>
                <w:rFonts w:eastAsia="Times New Roman" w:cs="Times New Roman"/>
                <w:color w:val="FF0000"/>
                <w:lang w:val="en-GB" w:eastAsia="en-GB"/>
              </w:rPr>
            </w:pPr>
            <w:r>
              <w:rPr>
                <w:rFonts w:asciiTheme="minorHAnsi" w:hAnsiTheme="minorHAnsi"/>
              </w:rPr>
              <w:t>Review and tweak the SOW to ensure all staff (and therefore pupils) are able to benefit from using it, resulting in high quality</w:t>
            </w:r>
            <w:r>
              <w:rPr>
                <w:rFonts w:eastAsia="Times New Roman" w:cs="Times New Roman"/>
                <w:lang w:val="en-GB" w:eastAsia="en-GB"/>
              </w:rPr>
              <w:t xml:space="preserve"> planning, delivery and evaluation of PE. </w:t>
            </w:r>
          </w:p>
        </w:tc>
        <w:tc>
          <w:tcPr>
            <w:tcW w:w="4252" w:type="dxa"/>
            <w:gridSpan w:val="2"/>
            <w:tcBorders>
              <w:bottom w:val="single" w:sz="8" w:space="0" w:color="231F20"/>
            </w:tcBorders>
          </w:tcPr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- PE leaders, HT and identified staff to review the PE SOW, and make necessary amendments.</w:t>
            </w:r>
          </w:p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- Implement and evaluate changes to SOW, including PE leaders monitoring activities.</w:t>
            </w:r>
          </w:p>
        </w:tc>
        <w:tc>
          <w:tcPr>
            <w:tcW w:w="1134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eastAsia="Times New Roman" w:cs="Times New Roman"/>
                <w:lang w:val="en-GB" w:eastAsia="en-GB"/>
              </w:rPr>
              <w:t>£0</w:t>
            </w:r>
          </w:p>
        </w:tc>
        <w:tc>
          <w:tcPr>
            <w:tcW w:w="3828" w:type="dxa"/>
            <w:gridSpan w:val="3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blPrEx>
          <w:jc w:val="center"/>
        </w:tblPrEx>
        <w:trPr>
          <w:gridBefore w:val="1"/>
          <w:wBefore w:w="69" w:type="dxa"/>
          <w:trHeight w:val="1020"/>
          <w:jc w:val="center"/>
        </w:trPr>
        <w:tc>
          <w:tcPr>
            <w:tcW w:w="3573" w:type="dxa"/>
            <w:gridSpan w:val="2"/>
            <w:tcBorders>
              <w:bottom w:val="single" w:sz="8" w:space="0" w:color="231F20"/>
            </w:tcBorders>
          </w:tcPr>
          <w:p>
            <w:pPr>
              <w:widowControl/>
              <w:autoSpaceDE/>
              <w:autoSpaceDN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high quality, targeted PE CPD for staff (in identified areas of the PE curriculum), to support high quality teaching of PE</w:t>
            </w:r>
          </w:p>
        </w:tc>
        <w:tc>
          <w:tcPr>
            <w:tcW w:w="4252" w:type="dxa"/>
            <w:gridSpan w:val="2"/>
            <w:tcBorders>
              <w:bottom w:val="single" w:sz="8" w:space="0" w:color="231F20"/>
            </w:tcBorders>
          </w:tcPr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- PE leader gather staff views of ‘weaker’ teaching areas of PE.</w:t>
            </w:r>
          </w:p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- Organise PE CPD.</w:t>
            </w:r>
          </w:p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- PE leader to evaluate the impact of any CPD (though range of monitoring activities).</w:t>
            </w:r>
          </w:p>
        </w:tc>
        <w:tc>
          <w:tcPr>
            <w:tcW w:w="1134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£500</w:t>
            </w:r>
          </w:p>
        </w:tc>
        <w:tc>
          <w:tcPr>
            <w:tcW w:w="3828" w:type="dxa"/>
            <w:gridSpan w:val="3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CPD whole staff training </w:t>
            </w:r>
            <w:proofErr w:type="spellStart"/>
            <w:r>
              <w:rPr>
                <w:rFonts w:asciiTheme="minorHAnsi" w:hAnsiTheme="minorHAnsi"/>
              </w:rPr>
              <w:t>organised</w:t>
            </w:r>
            <w:proofErr w:type="spellEnd"/>
            <w:r>
              <w:rPr>
                <w:rFonts w:asciiTheme="minorHAnsi" w:hAnsiTheme="minorHAnsi"/>
              </w:rPr>
              <w:t xml:space="preserve"> for Autumn term.</w:t>
            </w:r>
          </w:p>
        </w:tc>
        <w:tc>
          <w:tcPr>
            <w:tcW w:w="2693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blPrEx>
          <w:jc w:val="center"/>
        </w:tblPrEx>
        <w:trPr>
          <w:gridBefore w:val="1"/>
          <w:wBefore w:w="69" w:type="dxa"/>
          <w:trHeight w:val="328"/>
          <w:jc w:val="center"/>
        </w:trPr>
        <w:tc>
          <w:tcPr>
            <w:tcW w:w="15480" w:type="dxa"/>
            <w:gridSpan w:val="11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  <w:r>
              <w:rPr>
                <w:sz w:val="24"/>
              </w:rPr>
              <w:t xml:space="preserve">                                            </w:t>
            </w:r>
            <w:r>
              <w:rPr>
                <w:color w:val="231F20"/>
                <w:sz w:val="24"/>
              </w:rPr>
              <w:t xml:space="preserve">Percentage of total allocation: </w:t>
            </w:r>
            <w:r>
              <w:rPr>
                <w:sz w:val="24"/>
              </w:rPr>
              <w:t>49% (£9500)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580"/>
          <w:jc w:val="center"/>
        </w:trPr>
        <w:tc>
          <w:tcPr>
            <w:tcW w:w="357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 steps: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406"/>
          <w:jc w:val="center"/>
        </w:trPr>
        <w:tc>
          <w:tcPr>
            <w:tcW w:w="3573" w:type="dxa"/>
            <w:gridSpan w:val="2"/>
          </w:tcPr>
          <w:p>
            <w:pPr>
              <w:pStyle w:val="TableParagraph"/>
              <w:ind w:left="18"/>
            </w:pPr>
            <w:r>
              <w:t xml:space="preserve">Continue to offer a wide range of activities both within and outside the curriculum in order to provide pupils with a broad range of physical activity experiences (including whole school </w:t>
            </w:r>
            <w:r>
              <w:lastRenderedPageBreak/>
              <w:t>events).</w:t>
            </w:r>
          </w:p>
          <w:p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4252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Undertake a pupil survey.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Book </w:t>
            </w:r>
            <w:proofErr w:type="spellStart"/>
            <w:r>
              <w:rPr>
                <w:rFonts w:asciiTheme="minorHAnsi" w:hAnsiTheme="minorHAnsi"/>
              </w:rPr>
              <w:t>bikeability</w:t>
            </w:r>
            <w:proofErr w:type="spellEnd"/>
            <w:r>
              <w:rPr>
                <w:rFonts w:asciiTheme="minorHAnsi" w:hAnsiTheme="minorHAnsi"/>
              </w:rPr>
              <w:t xml:space="preserve"> for Y6.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Organise</w:t>
            </w:r>
            <w:proofErr w:type="spellEnd"/>
            <w:r>
              <w:rPr>
                <w:rFonts w:asciiTheme="minorHAnsi" w:hAnsiTheme="minorHAnsi"/>
              </w:rPr>
              <w:t xml:space="preserve"> an extra-curricular fencing club (follow up to taster workshops).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Organise</w:t>
            </w:r>
            <w:proofErr w:type="spellEnd"/>
            <w:r>
              <w:rPr>
                <w:rFonts w:asciiTheme="minorHAnsi" w:hAnsiTheme="minorHAnsi"/>
              </w:rPr>
              <w:t xml:space="preserve"> and run a range of extra-curricular </w:t>
            </w:r>
            <w:r>
              <w:rPr>
                <w:rFonts w:asciiTheme="minorHAnsi" w:hAnsiTheme="minorHAnsi"/>
              </w:rPr>
              <w:lastRenderedPageBreak/>
              <w:t>sporting clubs (lunch and after school), using school staff and external coaches. Clubs to include: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Summer: </w:t>
            </w:r>
            <w:proofErr w:type="spellStart"/>
            <w:r>
              <w:rPr>
                <w:rFonts w:asciiTheme="minorHAnsi" w:hAnsiTheme="minorHAnsi"/>
              </w:rPr>
              <w:t>Rounders</w:t>
            </w:r>
            <w:proofErr w:type="spellEnd"/>
            <w:r>
              <w:rPr>
                <w:rFonts w:asciiTheme="minorHAnsi" w:hAnsiTheme="minorHAnsi"/>
              </w:rPr>
              <w:t>, Football, Netball, Running, Dance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Autumn: Football, Fitness, Netball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Spring: TBC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Look at how we can increase the number and type of sporting clubs that can be run, including by school staff and external coaches.</w:t>
            </w: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- Provide each class with their own sporting money, to be spent on a sports activity/experience of their choice.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£200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£600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£1820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£1040 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£1040 (TBC)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£2000 (TBC)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£200 x 14 = £2800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planned summer clubs took place.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External coaches to deliver tennis and </w:t>
            </w:r>
            <w:proofErr w:type="spellStart"/>
            <w:r>
              <w:rPr>
                <w:rFonts w:asciiTheme="minorHAnsi" w:hAnsiTheme="minorHAnsi"/>
              </w:rPr>
              <w:t>FUNdamentals</w:t>
            </w:r>
            <w:proofErr w:type="spellEnd"/>
            <w:r>
              <w:rPr>
                <w:rFonts w:asciiTheme="minorHAnsi" w:hAnsiTheme="minorHAnsi"/>
              </w:rPr>
              <w:t xml:space="preserve"> clubs during the Autumn term.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blPrEx>
          <w:jc w:val="center"/>
        </w:tblPrEx>
        <w:trPr>
          <w:gridBefore w:val="1"/>
          <w:wBefore w:w="69" w:type="dxa"/>
          <w:trHeight w:val="257"/>
          <w:jc w:val="center"/>
        </w:trPr>
        <w:tc>
          <w:tcPr>
            <w:tcW w:w="15480" w:type="dxa"/>
            <w:gridSpan w:val="11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  <w:r>
              <w:rPr>
                <w:sz w:val="24"/>
              </w:rPr>
              <w:t xml:space="preserve">                                                                                                     </w:t>
            </w:r>
            <w:r>
              <w:rPr>
                <w:color w:val="231F20"/>
                <w:sz w:val="24"/>
              </w:rPr>
              <w:t>Percentage of total allocation</w:t>
            </w:r>
            <w:r>
              <w:rPr>
                <w:sz w:val="24"/>
              </w:rPr>
              <w:t>: 1% (£200)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600"/>
          <w:jc w:val="center"/>
        </w:trPr>
        <w:tc>
          <w:tcPr>
            <w:tcW w:w="357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 steps: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1683"/>
          <w:jc w:val="center"/>
        </w:trPr>
        <w:tc>
          <w:tcPr>
            <w:tcW w:w="3573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additional competitive sports (in addition to those provided by school staff), </w:t>
            </w:r>
            <w:proofErr w:type="spellStart"/>
            <w:r>
              <w:rPr>
                <w:rFonts w:asciiTheme="minorHAnsi" w:hAnsiTheme="minorHAnsi"/>
              </w:rPr>
              <w:t>prioritising</w:t>
            </w:r>
            <w:proofErr w:type="spellEnd"/>
            <w:r>
              <w:rPr>
                <w:rFonts w:asciiTheme="minorHAnsi" w:hAnsiTheme="minorHAnsi"/>
              </w:rPr>
              <w:t xml:space="preserve"> those identified from pupil survey/parents views. In order that we increase the number of pupils participating in competitive sport.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52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Contact local sports providers (linked to school priorities).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Inform parents/pupils about clubs, and prepare registers.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Source and purchase sports motivational stickers/</w:t>
            </w:r>
            <w:proofErr w:type="gramStart"/>
            <w:r>
              <w:rPr>
                <w:rFonts w:asciiTheme="minorHAnsi" w:hAnsiTheme="minorHAnsi"/>
              </w:rPr>
              <w:t>rewards .</w:t>
            </w:r>
            <w:proofErr w:type="gramEnd"/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PE leader to monitor the quality of provision and impact.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Encourage all teachers take pupils to at least one competitive sporting event during the year.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Review transport options to competitions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>. (cost of business insurance for staff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Timetable and </w:t>
            </w:r>
            <w:proofErr w:type="spellStart"/>
            <w:r>
              <w:rPr>
                <w:rFonts w:asciiTheme="minorHAnsi" w:hAnsiTheme="minorHAnsi"/>
              </w:rPr>
              <w:t>organise</w:t>
            </w:r>
            <w:proofErr w:type="spellEnd"/>
            <w:r>
              <w:rPr>
                <w:rFonts w:asciiTheme="minorHAnsi" w:hAnsiTheme="minorHAnsi"/>
              </w:rPr>
              <w:t xml:space="preserve"> intra-school competition events, to provide appropriate preparation for external events. </w:t>
            </w:r>
          </w:p>
        </w:tc>
        <w:tc>
          <w:tcPr>
            <w:tcW w:w="1134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£100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£100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£0</w:t>
            </w:r>
          </w:p>
        </w:tc>
        <w:tc>
          <w:tcPr>
            <w:tcW w:w="3828" w:type="dxa"/>
            <w:gridSpan w:val="3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blPrEx>
          <w:jc w:val="center"/>
        </w:tblPrEx>
        <w:trPr>
          <w:gridBefore w:val="1"/>
          <w:wBefore w:w="69" w:type="dxa"/>
          <w:trHeight w:val="257"/>
          <w:jc w:val="center"/>
        </w:trPr>
        <w:tc>
          <w:tcPr>
            <w:tcW w:w="15480" w:type="dxa"/>
            <w:gridSpan w:val="11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Additional indicator: </w:t>
            </w:r>
            <w:r>
              <w:rPr>
                <w:color w:val="0057A0"/>
                <w:sz w:val="24"/>
              </w:rPr>
              <w:t>Additional swimming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color w:val="231F20"/>
                <w:sz w:val="24"/>
              </w:rPr>
              <w:t xml:space="preserve">Percentage of total </w:t>
            </w:r>
            <w:r>
              <w:rPr>
                <w:sz w:val="24"/>
              </w:rPr>
              <w:t>allocation: 8% (£1500)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659"/>
          <w:jc w:val="center"/>
        </w:trPr>
        <w:tc>
          <w:tcPr>
            <w:tcW w:w="357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 steps: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2120"/>
          <w:jc w:val="center"/>
        </w:trPr>
        <w:tc>
          <w:tcPr>
            <w:tcW w:w="3573" w:type="dxa"/>
            <w:gridSpan w:val="2"/>
          </w:tcPr>
          <w:p>
            <w:r>
              <w:lastRenderedPageBreak/>
              <w:t xml:space="preserve">- To ensure all existing swimmers improve their use of strokes and increase their attainment by 10 </w:t>
            </w:r>
            <w:proofErr w:type="spellStart"/>
            <w:r>
              <w:t>metres</w:t>
            </w:r>
            <w:proofErr w:type="spellEnd"/>
            <w:r>
              <w:t xml:space="preserve"> thus increasing their confidence in water. </w:t>
            </w:r>
          </w:p>
          <w:p>
            <w:r>
              <w:t xml:space="preserve">- All remaining non swimmers achieve 25 </w:t>
            </w:r>
            <w:proofErr w:type="spellStart"/>
            <w:r>
              <w:t>metres</w:t>
            </w:r>
            <w:proofErr w:type="spellEnd"/>
            <w:r>
              <w:t xml:space="preserve"> by the end of Y6 thus meeting the statutory requirements of the national curriculum for PE. </w:t>
            </w:r>
          </w:p>
          <w:p>
            <w:r>
              <w:t xml:space="preserve">- All pupils can perform safe self-rescue over a varied distance so they are confident and safe in water. </w:t>
            </w:r>
          </w:p>
        </w:tc>
        <w:tc>
          <w:tcPr>
            <w:tcW w:w="4252" w:type="dxa"/>
            <w:gridSpan w:val="2"/>
          </w:tcPr>
          <w:p>
            <w:r>
              <w:t>- Arrange additional pool space and swimming instruction (from LA) with a focus on intensive swimming sessions across a week/fortnight for Y3 pupils.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£1500</w:t>
            </w:r>
          </w:p>
        </w:tc>
        <w:tc>
          <w:tcPr>
            <w:tcW w:w="3828" w:type="dxa"/>
            <w:gridSpan w:val="3"/>
          </w:tcPr>
          <w:p>
            <w:r>
              <w:rPr>
                <w:color w:val="FF0000"/>
              </w:rPr>
              <w:t xml:space="preserve"> </w:t>
            </w:r>
          </w:p>
          <w:p/>
        </w:tc>
        <w:tc>
          <w:tcPr>
            <w:tcW w:w="2693" w:type="dxa"/>
            <w:gridSpan w:val="2"/>
          </w:tcPr>
          <w:p/>
        </w:tc>
      </w:tr>
    </w:tbl>
    <w:p/>
    <w:p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6E3714" id="Freeform 28" o:spid="_x0000_s1026" style="position:absolute;margin-left:0;margin-top:21.25pt;width:.1pt;height:6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sectPr>
      <w:footerReference w:type="default" r:id="rId9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81410D9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79644A8" id="Group 66" o:spid="_x0000_s1026" style="position:absolute;margin-left:94.35pt;margin-top:559.3pt;width:68.75pt;height:21.2pt;z-index:-25165209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rfRIy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DgsQ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/hxA4L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626011" w:rsidRDefault="0026403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76" o:spid="_x0000_s1029" type="#_x0000_t202" style="position:absolute;margin-left:303.45pt;margin-top:559.25pt;width:70.7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0VrwIAALA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noj0V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:rsidR="00626011" w:rsidRDefault="0026403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CA5"/>
    <w:multiLevelType w:val="hybridMultilevel"/>
    <w:tmpl w:val="9092A3DC"/>
    <w:lvl w:ilvl="0" w:tplc="BAFE20F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094F"/>
    <w:multiLevelType w:val="hybridMultilevel"/>
    <w:tmpl w:val="5512F354"/>
    <w:lvl w:ilvl="0" w:tplc="3C862CA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925C3"/>
    <w:multiLevelType w:val="hybridMultilevel"/>
    <w:tmpl w:val="08F4F638"/>
    <w:lvl w:ilvl="0" w:tplc="C2803B44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545F"/>
    <w:multiLevelType w:val="hybridMultilevel"/>
    <w:tmpl w:val="A2F62C46"/>
    <w:lvl w:ilvl="0" w:tplc="18BC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935BC"/>
    <w:multiLevelType w:val="hybridMultilevel"/>
    <w:tmpl w:val="5FAE0320"/>
    <w:lvl w:ilvl="0" w:tplc="31283A2E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7CF4"/>
    <w:multiLevelType w:val="hybridMultilevel"/>
    <w:tmpl w:val="9BA0B55C"/>
    <w:lvl w:ilvl="0" w:tplc="DD6C2F0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F1289"/>
    <w:multiLevelType w:val="hybridMultilevel"/>
    <w:tmpl w:val="998C1CFA"/>
    <w:lvl w:ilvl="0" w:tplc="A2E010C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B6E3A"/>
    <w:multiLevelType w:val="hybridMultilevel"/>
    <w:tmpl w:val="D9CE349C"/>
    <w:lvl w:ilvl="0" w:tplc="8362AE6C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2E7B"/>
    <w:multiLevelType w:val="hybridMultilevel"/>
    <w:tmpl w:val="1862E330"/>
    <w:lvl w:ilvl="0" w:tplc="C742A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20552"/>
    <w:multiLevelType w:val="hybridMultilevel"/>
    <w:tmpl w:val="FECC996A"/>
    <w:lvl w:ilvl="0" w:tplc="2B70EB7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66F6"/>
    <w:multiLevelType w:val="hybridMultilevel"/>
    <w:tmpl w:val="7654F3FC"/>
    <w:lvl w:ilvl="0" w:tplc="60CA934C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C20A5"/>
    <w:multiLevelType w:val="hybridMultilevel"/>
    <w:tmpl w:val="6A0CE380"/>
    <w:lvl w:ilvl="0" w:tplc="242AD93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B36B4"/>
    <w:multiLevelType w:val="hybridMultilevel"/>
    <w:tmpl w:val="5A2CC278"/>
    <w:lvl w:ilvl="0" w:tplc="24342F7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94CC8"/>
    <w:multiLevelType w:val="hybridMultilevel"/>
    <w:tmpl w:val="4EF8D5A2"/>
    <w:lvl w:ilvl="0" w:tplc="7F58E8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1303"/>
    <w:multiLevelType w:val="hybridMultilevel"/>
    <w:tmpl w:val="D17885E0"/>
    <w:lvl w:ilvl="0" w:tplc="1318D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60BCA"/>
    <w:multiLevelType w:val="hybridMultilevel"/>
    <w:tmpl w:val="821257EE"/>
    <w:lvl w:ilvl="0" w:tplc="97EE0F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F3B0A"/>
    <w:multiLevelType w:val="hybridMultilevel"/>
    <w:tmpl w:val="0AE2F428"/>
    <w:lvl w:ilvl="0" w:tplc="67D48E2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539BF"/>
    <w:multiLevelType w:val="hybridMultilevel"/>
    <w:tmpl w:val="78BADCFA"/>
    <w:lvl w:ilvl="0" w:tplc="6360F8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D23B9"/>
    <w:multiLevelType w:val="hybridMultilevel"/>
    <w:tmpl w:val="73109F36"/>
    <w:lvl w:ilvl="0" w:tplc="05BA13A8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21">
    <w:nsid w:val="779435E2"/>
    <w:multiLevelType w:val="hybridMultilevel"/>
    <w:tmpl w:val="363284FC"/>
    <w:lvl w:ilvl="0" w:tplc="0592F2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E2275"/>
    <w:multiLevelType w:val="hybridMultilevel"/>
    <w:tmpl w:val="3604BB2E"/>
    <w:lvl w:ilvl="0" w:tplc="68A03F7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C4554"/>
    <w:multiLevelType w:val="hybridMultilevel"/>
    <w:tmpl w:val="12524A1A"/>
    <w:lvl w:ilvl="0" w:tplc="179ABB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5"/>
  </w:num>
  <w:num w:numId="5">
    <w:abstractNumId w:val="9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0"/>
  </w:num>
  <w:num w:numId="11">
    <w:abstractNumId w:val="19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"/>
  </w:num>
  <w:num w:numId="17">
    <w:abstractNumId w:val="10"/>
  </w:num>
  <w:num w:numId="18">
    <w:abstractNumId w:val="22"/>
  </w:num>
  <w:num w:numId="19">
    <w:abstractNumId w:val="3"/>
  </w:num>
  <w:num w:numId="20">
    <w:abstractNumId w:val="7"/>
  </w:num>
  <w:num w:numId="21">
    <w:abstractNumId w:val="21"/>
  </w:num>
  <w:num w:numId="22">
    <w:abstractNumId w:val="23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Watson</dc:creator>
  <cp:lastModifiedBy>Colin Watson</cp:lastModifiedBy>
  <cp:revision>2</cp:revision>
  <cp:lastPrinted>2019-05-03T07:45:00Z</cp:lastPrinted>
  <dcterms:created xsi:type="dcterms:W3CDTF">2019-09-13T10:54:00Z</dcterms:created>
  <dcterms:modified xsi:type="dcterms:W3CDTF">2019-09-13T10:54:00Z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