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240" w:after="120"/>
        <w:rPr>
          <w:rFonts w:ascii="MS Mincho" w:hAnsi="MS Mincho" w:cs="MS Mincho"/>
          <w:b/>
          <w:noProof/>
          <w:sz w:val="28"/>
          <w:szCs w:val="28"/>
          <w:u w:val="none"/>
          <w:lang w:val="en-US" w:eastAsia="ja-JP"/>
        </w:rPr>
      </w:pPr>
      <w:r>
        <w:rPr>
          <w:rFonts w:cs="Arial"/>
          <w:noProof/>
          <w:sz w:val="28"/>
          <w:szCs w:val="28"/>
          <w:u w:val="none"/>
          <w:lang w:eastAsia="en-GB"/>
        </w:rPr>
        <mc:AlternateContent>
          <mc:Choice Requires="wps">
            <w:drawing>
              <wp:anchor distT="0" distB="0" distL="114300" distR="114300" simplePos="0" relativeHeight="251394560" behindDoc="0" locked="0" layoutInCell="1" allowOverlap="1">
                <wp:simplePos x="0" y="0"/>
                <wp:positionH relativeFrom="column">
                  <wp:posOffset>3034514</wp:posOffset>
                </wp:positionH>
                <wp:positionV relativeFrom="paragraph">
                  <wp:posOffset>-251387</wp:posOffset>
                </wp:positionV>
                <wp:extent cx="2195780" cy="754380"/>
                <wp:effectExtent l="0" t="0" r="0"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780" cy="754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Calibri" w:hAnsi="Calibri" w:cs="Arial"/>
                                <w:b/>
                                <w:sz w:val="36"/>
                                <w:szCs w:val="36"/>
                                <w:u w:val="none"/>
                              </w:rPr>
                            </w:pPr>
                            <w:r>
                              <w:rPr>
                                <w:rFonts w:asciiTheme="minorHAnsi" w:hAnsiTheme="minorHAnsi" w:cs="Arial"/>
                                <w:sz w:val="40"/>
                                <w:szCs w:val="40"/>
                                <w:u w:val="none"/>
                              </w:rPr>
                              <w:t xml:space="preserve"> </w:t>
                            </w:r>
                            <w:r>
                              <w:rPr>
                                <w:rFonts w:ascii="Calibri" w:hAnsi="Calibri" w:cs="Arial"/>
                                <w:b/>
                                <w:sz w:val="36"/>
                                <w:szCs w:val="36"/>
                                <w:u w:val="none"/>
                              </w:rPr>
                              <w:t>Post-Ofsted Update</w:t>
                            </w:r>
                          </w:p>
                          <w:p>
                            <w:pPr>
                              <w:spacing w:after="0"/>
                              <w:jc w:val="center"/>
                              <w:rPr>
                                <w:rFonts w:asciiTheme="minorHAnsi" w:hAnsiTheme="minorHAnsi"/>
                                <w:sz w:val="32"/>
                                <w:szCs w:val="32"/>
                                <w:u w:val="none"/>
                              </w:rPr>
                            </w:pPr>
                            <w:r>
                              <w:rPr>
                                <w:rFonts w:asciiTheme="minorHAnsi" w:hAnsiTheme="minorHAnsi" w:cs="Arial"/>
                                <w:b/>
                                <w:sz w:val="32"/>
                                <w:szCs w:val="32"/>
                                <w:u w:val="none"/>
                              </w:rPr>
                              <w:t>29</w:t>
                            </w:r>
                            <w:r>
                              <w:rPr>
                                <w:rFonts w:asciiTheme="minorHAnsi" w:hAnsiTheme="minorHAnsi" w:cs="Arial"/>
                                <w:b/>
                                <w:sz w:val="32"/>
                                <w:szCs w:val="32"/>
                                <w:u w:val="none"/>
                                <w:vertAlign w:val="superscript"/>
                              </w:rPr>
                              <w:t>th</w:t>
                            </w:r>
                            <w:r>
                              <w:rPr>
                                <w:rFonts w:asciiTheme="minorHAnsi" w:hAnsiTheme="minorHAnsi" w:cs="Arial"/>
                                <w:b/>
                                <w:sz w:val="32"/>
                                <w:szCs w:val="32"/>
                                <w:u w:val="none"/>
                              </w:rPr>
                              <w:t xml:space="preserve">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95pt;margin-top:-19.8pt;width:172.9pt;height:59.4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" fillcolor="white [3201]" stroked="f" strokeweight=".5pt">
                <v:path arrowok="t"/>
                <v:textbox>
                  <w:txbxContent>
                    <w:p>
                      <w:pPr>
                        <w:spacing w:after="0"/>
                        <w:jc w:val="center"/>
                        <w:rPr>
                          <w:rFonts w:ascii="Calibri" w:hAnsi="Calibri" w:cs="Arial"/>
                          <w:b/>
                          <w:sz w:val="36"/>
                          <w:szCs w:val="36"/>
                          <w:u w:val="none"/>
                        </w:rPr>
                      </w:pPr>
                      <w:r>
                        <w:rPr>
                          <w:rFonts w:asciiTheme="minorHAnsi" w:hAnsiTheme="minorHAnsi" w:cs="Arial"/>
                          <w:sz w:val="40"/>
                          <w:szCs w:val="40"/>
                          <w:u w:val="none"/>
                        </w:rPr>
                        <w:t xml:space="preserve"> </w:t>
                      </w:r>
                      <w:r>
                        <w:rPr>
                          <w:rFonts w:ascii="Calibri" w:hAnsi="Calibri" w:cs="Arial"/>
                          <w:b/>
                          <w:sz w:val="36"/>
                          <w:szCs w:val="36"/>
                          <w:u w:val="none"/>
                        </w:rPr>
                        <w:t>Post-Ofsted Update</w:t>
                      </w:r>
                    </w:p>
                    <w:p>
                      <w:pPr>
                        <w:spacing w:after="0"/>
                        <w:jc w:val="center"/>
                        <w:rPr>
                          <w:rFonts w:asciiTheme="minorHAnsi" w:hAnsiTheme="minorHAnsi"/>
                          <w:sz w:val="32"/>
                          <w:szCs w:val="32"/>
                          <w:u w:val="none"/>
                        </w:rPr>
                      </w:pPr>
                      <w:r>
                        <w:rPr>
                          <w:rFonts w:asciiTheme="minorHAnsi" w:hAnsiTheme="minorHAnsi" w:cs="Arial"/>
                          <w:b/>
                          <w:sz w:val="32"/>
                          <w:szCs w:val="32"/>
                          <w:u w:val="none"/>
                        </w:rPr>
                        <w:t>29</w:t>
                      </w:r>
                      <w:r>
                        <w:rPr>
                          <w:rFonts w:asciiTheme="minorHAnsi" w:hAnsiTheme="minorHAnsi" w:cs="Arial"/>
                          <w:b/>
                          <w:sz w:val="32"/>
                          <w:szCs w:val="32"/>
                          <w:u w:val="none"/>
                          <w:vertAlign w:val="superscript"/>
                        </w:rPr>
                        <w:t>th</w:t>
                      </w:r>
                      <w:r>
                        <w:rPr>
                          <w:rFonts w:asciiTheme="minorHAnsi" w:hAnsiTheme="minorHAnsi" w:cs="Arial"/>
                          <w:b/>
                          <w:sz w:val="32"/>
                          <w:szCs w:val="32"/>
                          <w:u w:val="none"/>
                        </w:rPr>
                        <w:t xml:space="preserve"> March 2018</w:t>
                      </w:r>
                    </w:p>
                  </w:txbxContent>
                </v:textbox>
              </v:shape>
            </w:pict>
          </mc:Fallback>
        </mc:AlternateContent>
      </w:r>
      <w:r>
        <w:rPr>
          <w:noProof/>
          <w:lang w:eastAsia="en-GB"/>
        </w:rPr>
        <mc:AlternateContent>
          <mc:Choice Requires="wps">
            <w:drawing>
              <wp:anchor distT="0" distB="0" distL="114300" distR="114300" simplePos="0" relativeHeight="251668992" behindDoc="1" locked="0" layoutInCell="1" allowOverlap="1">
                <wp:simplePos x="0" y="0"/>
                <wp:positionH relativeFrom="page">
                  <wp:posOffset>609600</wp:posOffset>
                </wp:positionH>
                <wp:positionV relativeFrom="paragraph">
                  <wp:posOffset>-225425</wp:posOffset>
                </wp:positionV>
                <wp:extent cx="3600450" cy="923925"/>
                <wp:effectExtent l="0" t="0" r="0" b="952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contextualSpacing/>
                              <w:jc w:val="center"/>
                              <w:rPr>
                                <w:rFonts w:cs="Arial"/>
                                <w:b/>
                                <w:color w:val="92D050"/>
                                <w:sz w:val="68"/>
                                <w:szCs w:val="68"/>
                                <w:u w:val="none"/>
                              </w:rPr>
                            </w:pPr>
                            <w:r>
                              <w:rPr>
                                <w:rFonts w:cs="Arial"/>
                                <w:b/>
                                <w:color w:val="92D050"/>
                                <w:sz w:val="68"/>
                                <w:szCs w:val="68"/>
                                <w:u w:val="none"/>
                              </w:rPr>
                              <w:t>Ofsted said…</w:t>
                            </w:r>
                          </w:p>
                          <w:p>
                            <w:pPr>
                              <w:spacing w:after="0" w:line="240" w:lineRule="auto"/>
                              <w:contextualSpacing/>
                              <w:rPr>
                                <w:rFonts w:cs="Arial"/>
                                <w:color w:val="92D050"/>
                                <w:sz w:val="40"/>
                                <w:szCs w:val="40"/>
                                <w:u w:val="none"/>
                              </w:rPr>
                            </w:pPr>
                            <w:proofErr w:type="gramStart"/>
                            <w:r>
                              <w:rPr>
                                <w:rFonts w:cs="Arial"/>
                                <w:b/>
                                <w:color w:val="92D050"/>
                                <w:sz w:val="40"/>
                                <w:szCs w:val="40"/>
                                <w:u w:val="none"/>
                              </w:rPr>
                              <w:t>we</w:t>
                            </w:r>
                            <w:proofErr w:type="gramEnd"/>
                            <w:r>
                              <w:rPr>
                                <w:rFonts w:cs="Arial"/>
                                <w:b/>
                                <w:color w:val="92D050"/>
                                <w:sz w:val="40"/>
                                <w:szCs w:val="40"/>
                                <w:u w:val="none"/>
                              </w:rPr>
                              <w:t xml:space="preserve"> Require</w:t>
                            </w:r>
                            <w:r>
                              <w:rPr>
                                <w:rFonts w:cs="Arial"/>
                                <w:b/>
                                <w:color w:val="92D050"/>
                                <w:sz w:val="72"/>
                                <w:szCs w:val="72"/>
                                <w:u w:val="none"/>
                              </w:rPr>
                              <w:t xml:space="preserve"> </w:t>
                            </w:r>
                            <w:r>
                              <w:rPr>
                                <w:rFonts w:cs="Arial"/>
                                <w:b/>
                                <w:color w:val="92D050"/>
                                <w:sz w:val="40"/>
                                <w:szCs w:val="40"/>
                                <w:u w:val="none"/>
                              </w:rPr>
                              <w:t>Improvement</w:t>
                            </w:r>
                          </w:p>
                          <w:p>
                            <w:pPr>
                              <w:spacing w:after="0" w:line="240" w:lineRule="auto"/>
                              <w:contextualSpacing/>
                              <w:jc w:val="center"/>
                              <w:rPr>
                                <w:rFonts w:cs="Arial"/>
                                <w:color w:val="FF0000"/>
                                <w:sz w:val="68"/>
                                <w:szCs w:val="68"/>
                                <w:u w:val="none"/>
                              </w:rPr>
                            </w:pPr>
                          </w:p>
                          <w:p>
                            <w:pPr>
                              <w:rPr>
                                <w:sz w:val="112"/>
                                <w:szCs w:val="112"/>
                              </w:rPr>
                            </w:pPr>
                          </w:p>
                          <w:p>
                            <w:pPr>
                              <w:rPr>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8pt;margin-top:-17.75pt;width:283.5pt;height:72.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" fillcolor="white [3201]" stroked="f" strokeweight=".5pt">
                <v:path arrowok="t"/>
                <v:textbox>
                  <w:txbxContent>
                    <w:p>
                      <w:pPr>
                        <w:spacing w:after="0" w:line="240" w:lineRule="auto"/>
                        <w:contextualSpacing/>
                        <w:jc w:val="center"/>
                        <w:rPr>
                          <w:rFonts w:cs="Arial"/>
                          <w:b/>
                          <w:color w:val="92D050"/>
                          <w:sz w:val="68"/>
                          <w:szCs w:val="68"/>
                          <w:u w:val="none"/>
                        </w:rPr>
                      </w:pPr>
                      <w:r>
                        <w:rPr>
                          <w:rFonts w:cs="Arial"/>
                          <w:b/>
                          <w:color w:val="92D050"/>
                          <w:sz w:val="68"/>
                          <w:szCs w:val="68"/>
                          <w:u w:val="none"/>
                        </w:rPr>
                        <w:t>Ofsted said…</w:t>
                      </w:r>
                    </w:p>
                    <w:p>
                      <w:pPr>
                        <w:spacing w:after="0" w:line="240" w:lineRule="auto"/>
                        <w:contextualSpacing/>
                        <w:rPr>
                          <w:rFonts w:cs="Arial"/>
                          <w:color w:val="92D050"/>
                          <w:sz w:val="40"/>
                          <w:szCs w:val="40"/>
                          <w:u w:val="none"/>
                        </w:rPr>
                      </w:pPr>
                      <w:proofErr w:type="gramStart"/>
                      <w:r>
                        <w:rPr>
                          <w:rFonts w:cs="Arial"/>
                          <w:b/>
                          <w:color w:val="92D050"/>
                          <w:sz w:val="40"/>
                          <w:szCs w:val="40"/>
                          <w:u w:val="none"/>
                        </w:rPr>
                        <w:t>we</w:t>
                      </w:r>
                      <w:proofErr w:type="gramEnd"/>
                      <w:r>
                        <w:rPr>
                          <w:rFonts w:cs="Arial"/>
                          <w:b/>
                          <w:color w:val="92D050"/>
                          <w:sz w:val="40"/>
                          <w:szCs w:val="40"/>
                          <w:u w:val="none"/>
                        </w:rPr>
                        <w:t xml:space="preserve"> Require</w:t>
                      </w:r>
                      <w:r>
                        <w:rPr>
                          <w:rFonts w:cs="Arial"/>
                          <w:b/>
                          <w:color w:val="92D050"/>
                          <w:sz w:val="72"/>
                          <w:szCs w:val="72"/>
                          <w:u w:val="none"/>
                        </w:rPr>
                        <w:t xml:space="preserve"> </w:t>
                      </w:r>
                      <w:r>
                        <w:rPr>
                          <w:rFonts w:cs="Arial"/>
                          <w:b/>
                          <w:color w:val="92D050"/>
                          <w:sz w:val="40"/>
                          <w:szCs w:val="40"/>
                          <w:u w:val="none"/>
                        </w:rPr>
                        <w:t>Improvement</w:t>
                      </w:r>
                    </w:p>
                    <w:p>
                      <w:pPr>
                        <w:spacing w:after="0" w:line="240" w:lineRule="auto"/>
                        <w:contextualSpacing/>
                        <w:jc w:val="center"/>
                        <w:rPr>
                          <w:rFonts w:cs="Arial"/>
                          <w:color w:val="FF0000"/>
                          <w:sz w:val="68"/>
                          <w:szCs w:val="68"/>
                          <w:u w:val="none"/>
                        </w:rPr>
                      </w:pPr>
                    </w:p>
                    <w:p>
                      <w:pPr>
                        <w:rPr>
                          <w:sz w:val="112"/>
                          <w:szCs w:val="112"/>
                        </w:rPr>
                      </w:pPr>
                    </w:p>
                    <w:p>
                      <w:pPr>
                        <w:rPr>
                          <w:sz w:val="112"/>
                          <w:szCs w:val="112"/>
                        </w:rPr>
                      </w:pPr>
                    </w:p>
                  </w:txbxContent>
                </v:textbox>
                <w10:wrap anchorx="page"/>
              </v:shape>
            </w:pict>
          </mc:Fallback>
        </mc:AlternateContent>
      </w:r>
      <w:r>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1416064" behindDoc="0" locked="0" layoutInCell="1" allowOverlap="1">
                <wp:simplePos x="0" y="0"/>
                <wp:positionH relativeFrom="column">
                  <wp:posOffset>-457200</wp:posOffset>
                </wp:positionH>
                <wp:positionV relativeFrom="paragraph">
                  <wp:posOffset>-154940</wp:posOffset>
                </wp:positionV>
                <wp:extent cx="81280" cy="969200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9692005"/>
                        </a:xfrm>
                        <a:prstGeom prst="rect">
                          <a:avLst/>
                        </a:prstGeom>
                        <a:gradFill>
                          <a:gsLst>
                            <a:gs pos="0">
                              <a:srgbClr val="DDEBCF"/>
                            </a:gs>
                            <a:gs pos="72000">
                              <a:srgbClr val="92D050"/>
                            </a:gs>
                            <a:gs pos="100000">
                              <a:srgbClr val="156B13"/>
                            </a:gs>
                          </a:gsLst>
                          <a:lin ang="162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pt;margin-top:-12.2pt;width:6.4pt;height:763.1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" fillcolor="#ddebcf" stroked="f" strokeweight=".5pt">
                <v:fill color2="#156b13" angle="180" colors="0 #ddebcf;47186f #92d050;1 #156b13" focus="100%" type="gradient"/>
                <v:path arrowok="t"/>
                <v:textbox>
                  <w:txbxContent>
                    <w:p/>
                  </w:txbxContent>
                </v:textbox>
              </v:shape>
            </w:pict>
          </mc:Fallback>
        </mc:AlternateContent>
      </w:r>
      <w:r>
        <w:rPr>
          <w:rFonts w:ascii="Times New Roman" w:eastAsia="Times New Roman" w:hAnsi="Times New Roman" w:cs="Times New Roman"/>
          <w:b/>
          <w:noProof/>
          <w:sz w:val="28"/>
          <w:szCs w:val="28"/>
          <w:u w:val="none"/>
          <w:lang w:eastAsia="en-GB"/>
        </w:rPr>
        <w:drawing>
          <wp:anchor distT="0" distB="0" distL="114300" distR="114300" simplePos="0" relativeHeight="251877888" behindDoc="0" locked="0" layoutInCell="1" allowOverlap="1">
            <wp:simplePos x="0" y="0"/>
            <wp:positionH relativeFrom="column">
              <wp:posOffset>5105400</wp:posOffset>
            </wp:positionH>
            <wp:positionV relativeFrom="paragraph">
              <wp:posOffset>-332105</wp:posOffset>
            </wp:positionV>
            <wp:extent cx="1028700"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ridge Primary Schoo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Pr>
          <w:rFonts w:ascii="MS Mincho" w:hAnsi="MS Mincho" w:cs="MS Mincho"/>
          <w:b/>
          <w:noProof/>
          <w:sz w:val="28"/>
          <w:szCs w:val="28"/>
          <w:u w:val="none"/>
          <w:lang w:val="en-US" w:eastAsia="ja-JP"/>
        </w:rPr>
        <w:tab/>
      </w:r>
    </w:p>
    <w:p>
      <w:pPr>
        <w:spacing w:after="120"/>
        <w:rPr>
          <w:rFonts w:ascii="Times New Roman" w:eastAsia="Times New Roman" w:hAnsi="Times New Roman" w:cs="Times New Roman"/>
          <w:b/>
          <w:noProof/>
          <w:sz w:val="28"/>
          <w:szCs w:val="28"/>
          <w:u w:val="none"/>
          <w:lang w:val="en-US" w:eastAsia="en-GB"/>
        </w:rPr>
      </w:pPr>
      <w:r>
        <w:rPr>
          <w:noProof/>
          <w:lang w:eastAsia="en-GB"/>
        </w:rPr>
        <mc:AlternateContent>
          <mc:Choice Requires="wps">
            <w:drawing>
              <wp:anchor distT="0" distB="0" distL="114300" distR="114300" simplePos="0" relativeHeight="252903936" behindDoc="1" locked="0" layoutInCell="1" allowOverlap="1">
                <wp:simplePos x="0" y="0"/>
                <wp:positionH relativeFrom="page">
                  <wp:posOffset>609600</wp:posOffset>
                </wp:positionH>
                <wp:positionV relativeFrom="paragraph">
                  <wp:posOffset>261620</wp:posOffset>
                </wp:positionV>
                <wp:extent cx="6543675" cy="628650"/>
                <wp:effectExtent l="0" t="0" r="9525"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628650"/>
                        </a:xfrm>
                        <a:prstGeom prst="rect">
                          <a:avLst/>
                        </a:prstGeom>
                        <a:solidFill>
                          <a:sysClr val="window" lastClr="FFFFFF"/>
                        </a:solidFill>
                        <a:ln w="6350">
                          <a:noFill/>
                        </a:ln>
                        <a:effectLst/>
                      </wps:spPr>
                      <wps:txbx>
                        <w:txbxContent>
                          <w:p>
                            <w:pPr>
                              <w:spacing w:after="0" w:line="240" w:lineRule="auto"/>
                              <w:contextualSpacing/>
                              <w:jc w:val="center"/>
                              <w:rPr>
                                <w:rFonts w:cs="Arial"/>
                                <w:color w:val="FF0000"/>
                                <w:sz w:val="68"/>
                                <w:szCs w:val="68"/>
                                <w:u w:val="none"/>
                              </w:rPr>
                            </w:pPr>
                            <w:r>
                              <w:rPr>
                                <w:rFonts w:cs="Arial"/>
                                <w:b/>
                                <w:color w:val="D60093"/>
                                <w:sz w:val="68"/>
                                <w:szCs w:val="68"/>
                                <w:u w:val="none"/>
                              </w:rPr>
                              <w:t>So, this is what we’re doing…</w:t>
                            </w:r>
                          </w:p>
                          <w:p>
                            <w:pPr>
                              <w:rPr>
                                <w:sz w:val="112"/>
                                <w:szCs w:val="112"/>
                              </w:rPr>
                            </w:pPr>
                          </w:p>
                          <w:p>
                            <w:pPr>
                              <w:rPr>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20.6pt;width:515.25pt;height:49.5pt;z-index:-2504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" fillcolor="window" stroked="f" strokeweight=".5pt">
                <v:path arrowok="t"/>
                <v:textbox>
                  <w:txbxContent>
                    <w:p>
                      <w:pPr>
                        <w:spacing w:after="0" w:line="240" w:lineRule="auto"/>
                        <w:contextualSpacing/>
                        <w:jc w:val="center"/>
                        <w:rPr>
                          <w:rFonts w:cs="Arial"/>
                          <w:color w:val="FF0000"/>
                          <w:sz w:val="68"/>
                          <w:szCs w:val="68"/>
                          <w:u w:val="none"/>
                        </w:rPr>
                      </w:pPr>
                      <w:r>
                        <w:rPr>
                          <w:rFonts w:cs="Arial"/>
                          <w:b/>
                          <w:color w:val="D60093"/>
                          <w:sz w:val="68"/>
                          <w:szCs w:val="68"/>
                          <w:u w:val="none"/>
                        </w:rPr>
                        <w:t>So, this is what we’re doing…</w:t>
                      </w:r>
                    </w:p>
                    <w:p>
                      <w:pPr>
                        <w:rPr>
                          <w:sz w:val="112"/>
                          <w:szCs w:val="112"/>
                        </w:rPr>
                      </w:pPr>
                    </w:p>
                    <w:p>
                      <w:pPr>
                        <w:rPr>
                          <w:sz w:val="112"/>
                          <w:szCs w:val="112"/>
                        </w:rPr>
                      </w:pPr>
                    </w:p>
                  </w:txbxContent>
                </v:textbox>
                <w10:wrap anchorx="page"/>
              </v:shape>
            </w:pict>
          </mc:Fallback>
        </mc:AlternateContent>
      </w:r>
    </w:p>
    <w:p>
      <w:pPr>
        <w:spacing w:before="60" w:after="0" w:line="240" w:lineRule="auto"/>
        <w:rPr>
          <w:rFonts w:asciiTheme="minorHAnsi" w:eastAsia="Times New Roman" w:hAnsiTheme="minorHAnsi" w:cs="Times New Roman"/>
          <w:b/>
          <w:i/>
          <w:noProof/>
          <w:color w:val="0070C0"/>
          <w:sz w:val="22"/>
          <w:u w:val="none"/>
          <w:lang w:val="en-US" w:eastAsia="en-GB"/>
        </w:rPr>
      </w:pPr>
      <w:r>
        <w:rPr>
          <w:rFonts w:cs="Arial"/>
          <w:noProof/>
          <w:sz w:val="28"/>
          <w:szCs w:val="28"/>
          <w:u w:val="none"/>
          <w:lang w:eastAsia="en-GB"/>
        </w:rPr>
        <w:drawing>
          <wp:anchor distT="0" distB="0" distL="114300" distR="114300" simplePos="0" relativeHeight="252926464" behindDoc="0" locked="0" layoutInCell="1" allowOverlap="1">
            <wp:simplePos x="0" y="0"/>
            <wp:positionH relativeFrom="margin">
              <wp:posOffset>1362642</wp:posOffset>
            </wp:positionH>
            <wp:positionV relativeFrom="paragraph">
              <wp:posOffset>5986510</wp:posOffset>
            </wp:positionV>
            <wp:extent cx="757555" cy="434975"/>
            <wp:effectExtent l="57150" t="171450" r="42545" b="155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ow.png"/>
                    <pic:cNvPicPr/>
                  </pic:nvPicPr>
                  <pic:blipFill>
                    <a:blip r:embed="rId10" cstate="print">
                      <a:extLst>
                        <a:ext uri="{28A0092B-C50C-407E-A947-70E740481C1C}">
                          <a14:useLocalDpi xmlns:a14="http://schemas.microsoft.com/office/drawing/2010/main" val="0"/>
                        </a:ext>
                      </a:extLst>
                    </a:blip>
                    <a:stretch>
                      <a:fillRect/>
                    </a:stretch>
                  </pic:blipFill>
                  <pic:spPr>
                    <a:xfrm rot="1701699">
                      <a:off x="0" y="0"/>
                      <a:ext cx="757555" cy="434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sz w:val="22"/>
          <w:u w:val="none"/>
          <w:lang w:eastAsia="en-GB"/>
        </w:rPr>
        <mc:AlternateContent>
          <mc:Choice Requires="wps">
            <w:drawing>
              <wp:anchor distT="0" distB="0" distL="114300" distR="114300" simplePos="0" relativeHeight="252916224" behindDoc="0" locked="0" layoutInCell="1" allowOverlap="1">
                <wp:simplePos x="0" y="0"/>
                <wp:positionH relativeFrom="column">
                  <wp:posOffset>3576680</wp:posOffset>
                </wp:positionH>
                <wp:positionV relativeFrom="paragraph">
                  <wp:posOffset>3750102</wp:posOffset>
                </wp:positionV>
                <wp:extent cx="2621066" cy="1928433"/>
                <wp:effectExtent l="0" t="0" r="825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066" cy="1928433"/>
                        </a:xfrm>
                        <a:prstGeom prst="rect">
                          <a:avLst/>
                        </a:prstGeom>
                        <a:solidFill>
                          <a:srgbClr val="FFFFFF"/>
                        </a:solidFill>
                        <a:ln w="9525">
                          <a:noFill/>
                          <a:miter lim="800000"/>
                          <a:headEnd/>
                          <a:tailEnd/>
                        </a:ln>
                      </wps:spPr>
                      <wps:txbx>
                        <w:txbxContent>
                          <w:p>
                            <w:pPr>
                              <w:rPr>
                                <w:color w:val="FF0000"/>
                                <w:szCs w:val="24"/>
                              </w:rPr>
                            </w:pPr>
                            <w:r>
                              <w:rPr>
                                <w:sz w:val="22"/>
                              </w:rPr>
                              <w:t xml:space="preserve">1. Senior Leadership + </w:t>
                            </w:r>
                            <w:r>
                              <w:rPr>
                                <w:color w:val="00B0F0"/>
                                <w:sz w:val="22"/>
                              </w:rPr>
                              <w:t xml:space="preserve">2. </w:t>
                            </w:r>
                            <w:r>
                              <w:rPr>
                                <w:color w:val="00B0F0"/>
                                <w:szCs w:val="24"/>
                              </w:rPr>
                              <w:t xml:space="preserve">Middle </w:t>
                            </w:r>
                            <w:proofErr w:type="gramStart"/>
                            <w:r>
                              <w:rPr>
                                <w:color w:val="00B0F0"/>
                                <w:szCs w:val="24"/>
                              </w:rPr>
                              <w:t>Leadership  +</w:t>
                            </w:r>
                            <w:proofErr w:type="gramEnd"/>
                            <w:r>
                              <w:rPr>
                                <w:color w:val="00B0F0"/>
                                <w:szCs w:val="24"/>
                              </w:rPr>
                              <w:t xml:space="preserve"> </w:t>
                            </w:r>
                            <w:r>
                              <w:rPr>
                                <w:color w:val="FF0000"/>
                                <w:szCs w:val="24"/>
                              </w:rPr>
                              <w:t>4. Challenge (for the more able/rapid grasper</w:t>
                            </w:r>
                          </w:p>
                          <w:p>
                            <w:pPr>
                              <w:rPr>
                                <w:color w:val="FF0000"/>
                                <w:szCs w:val="24"/>
                              </w:rPr>
                            </w:pPr>
                            <w:r>
                              <w:rPr>
                                <w:sz w:val="22"/>
                                <w:u w:val="none"/>
                              </w:rPr>
                              <w:t xml:space="preserve">This will result in specific research projects that leaders will run throughout school, with a focus on identifying the most effective and </w:t>
                            </w:r>
                            <w:proofErr w:type="spellStart"/>
                            <w:r>
                              <w:rPr>
                                <w:sz w:val="22"/>
                                <w:u w:val="none"/>
                              </w:rPr>
                              <w:t>impactive</w:t>
                            </w:r>
                            <w:proofErr w:type="spellEnd"/>
                            <w:r>
                              <w:rPr>
                                <w:sz w:val="22"/>
                                <w:u w:val="none"/>
                              </w:rPr>
                              <w:t xml:space="preserve"> teaching and learning strategies across different areas/years. </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1.65pt;margin-top:295.3pt;width:206.4pt;height:151.85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" stroked="f">
                <v:textbox>
                  <w:txbxContent>
                    <w:p>
                      <w:pPr>
                        <w:rPr>
                          <w:color w:val="FF0000"/>
                          <w:szCs w:val="24"/>
                        </w:rPr>
                      </w:pPr>
                      <w:r>
                        <w:rPr>
                          <w:sz w:val="22"/>
                        </w:rPr>
                        <w:t xml:space="preserve">1. Senior Leadership + </w:t>
                      </w:r>
                      <w:r>
                        <w:rPr>
                          <w:color w:val="00B0F0"/>
                          <w:sz w:val="22"/>
                        </w:rPr>
                        <w:t xml:space="preserve">2. </w:t>
                      </w:r>
                      <w:r>
                        <w:rPr>
                          <w:color w:val="00B0F0"/>
                          <w:szCs w:val="24"/>
                        </w:rPr>
                        <w:t xml:space="preserve">Middle </w:t>
                      </w:r>
                      <w:proofErr w:type="gramStart"/>
                      <w:r>
                        <w:rPr>
                          <w:color w:val="00B0F0"/>
                          <w:szCs w:val="24"/>
                        </w:rPr>
                        <w:t>Leadership  +</w:t>
                      </w:r>
                      <w:proofErr w:type="gramEnd"/>
                      <w:r>
                        <w:rPr>
                          <w:color w:val="00B0F0"/>
                          <w:szCs w:val="24"/>
                        </w:rPr>
                        <w:t xml:space="preserve"> </w:t>
                      </w:r>
                      <w:r>
                        <w:rPr>
                          <w:color w:val="FF0000"/>
                          <w:szCs w:val="24"/>
                        </w:rPr>
                        <w:t>4. Challenge (for the more able/rapid grasper</w:t>
                      </w:r>
                    </w:p>
                    <w:p>
                      <w:pPr>
                        <w:rPr>
                          <w:color w:val="FF0000"/>
                          <w:szCs w:val="24"/>
                        </w:rPr>
                      </w:pPr>
                      <w:r>
                        <w:rPr>
                          <w:sz w:val="22"/>
                          <w:u w:val="none"/>
                        </w:rPr>
                        <w:t xml:space="preserve">This will result in specific research projects that leaders will run throughout school, with a focus on identifying the most effective and </w:t>
                      </w:r>
                      <w:proofErr w:type="spellStart"/>
                      <w:r>
                        <w:rPr>
                          <w:sz w:val="22"/>
                          <w:u w:val="none"/>
                        </w:rPr>
                        <w:t>impactive</w:t>
                      </w:r>
                      <w:proofErr w:type="spellEnd"/>
                      <w:r>
                        <w:rPr>
                          <w:sz w:val="22"/>
                          <w:u w:val="none"/>
                        </w:rPr>
                        <w:t xml:space="preserve"> teaching and learning strategies across different areas/years. </w:t>
                      </w:r>
                    </w:p>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85504" behindDoc="0" locked="0" layoutInCell="1" allowOverlap="1">
                <wp:simplePos x="0" y="0"/>
                <wp:positionH relativeFrom="column">
                  <wp:posOffset>1933996</wp:posOffset>
                </wp:positionH>
                <wp:positionV relativeFrom="paragraph">
                  <wp:posOffset>7561451</wp:posOffset>
                </wp:positionV>
                <wp:extent cx="4257074" cy="1171091"/>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74" cy="1171091"/>
                        </a:xfrm>
                        <a:prstGeom prst="rect">
                          <a:avLst/>
                        </a:prstGeom>
                        <a:solidFill>
                          <a:srgbClr val="FFFFFF"/>
                        </a:solidFill>
                        <a:ln w="9525">
                          <a:noFill/>
                          <a:miter lim="800000"/>
                          <a:headEnd/>
                          <a:tailEnd/>
                        </a:ln>
                      </wps:spPr>
                      <wps:txbx>
                        <w:txbxContent>
                          <w:p>
                            <w:pPr>
                              <w:rPr>
                                <w:color w:val="C00000"/>
                                <w:sz w:val="22"/>
                              </w:rPr>
                            </w:pPr>
                            <w:r>
                              <w:rPr>
                                <w:color w:val="C00000"/>
                                <w:sz w:val="22"/>
                              </w:rPr>
                              <w:t>6. Evidence of progress</w:t>
                            </w:r>
                          </w:p>
                          <w:p>
                            <w:pPr>
                              <w:rPr>
                                <w:sz w:val="22"/>
                                <w:u w:val="none"/>
                              </w:rPr>
                            </w:pPr>
                            <w:r>
                              <w:rPr>
                                <w:sz w:val="22"/>
                                <w:u w:val="none"/>
                              </w:rPr>
                              <w:t xml:space="preserve">We will continue to provide opportunities for teachers to watch each other, and share and discuss best practice. We will also continue to work closely with other local schools, so teachers have further opportunities to work with and learn from each other. </w:t>
                            </w:r>
                          </w:p>
                          <w:p>
                            <w: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2.3pt;margin-top:595.4pt;width:335.2pt;height:92.2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0mIgIAACU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" stroked="f">
                <v:textbox>
                  <w:txbxContent>
                    <w:p>
                      <w:pPr>
                        <w:rPr>
                          <w:color w:val="C00000"/>
                          <w:sz w:val="22"/>
                        </w:rPr>
                      </w:pPr>
                      <w:r>
                        <w:rPr>
                          <w:color w:val="C00000"/>
                          <w:sz w:val="22"/>
                        </w:rPr>
                        <w:t>6. Evidence of progress</w:t>
                      </w:r>
                    </w:p>
                    <w:p>
                      <w:pPr>
                        <w:rPr>
                          <w:sz w:val="22"/>
                          <w:u w:val="none"/>
                        </w:rPr>
                      </w:pPr>
                      <w:r>
                        <w:rPr>
                          <w:sz w:val="22"/>
                          <w:u w:val="none"/>
                        </w:rPr>
                        <w:t xml:space="preserve">We will continue to provide opportunities for teachers to watch each other, and share and discuss best practice. We will also continue to work closely with other local schools, so teachers have further opportunities to work with and learn from each other. </w:t>
                      </w:r>
                    </w:p>
                    <w:p>
                      <w:r>
                        <w:t xml:space="preserve"> </w:t>
                      </w:r>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908032" behindDoc="0" locked="0" layoutInCell="1" allowOverlap="1">
                <wp:simplePos x="0" y="0"/>
                <wp:positionH relativeFrom="column">
                  <wp:posOffset>1942088</wp:posOffset>
                </wp:positionH>
                <wp:positionV relativeFrom="paragraph">
                  <wp:posOffset>5781204</wp:posOffset>
                </wp:positionV>
                <wp:extent cx="1304925" cy="1706880"/>
                <wp:effectExtent l="0" t="0" r="9525" b="762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706880"/>
                        </a:xfrm>
                        <a:prstGeom prst="rect">
                          <a:avLst/>
                        </a:prstGeom>
                        <a:solidFill>
                          <a:srgbClr val="FFFFFF"/>
                        </a:solidFill>
                        <a:ln w="9525">
                          <a:noFill/>
                          <a:miter lim="800000"/>
                          <a:headEnd/>
                          <a:tailEnd/>
                        </a:ln>
                      </wps:spPr>
                      <wps:txbx>
                        <w:txbxContent>
                          <w:p>
                            <w:r>
                              <w:rPr>
                                <w:noProof/>
                                <w:lang w:eastAsia="en-GB"/>
                              </w:rPr>
                              <w:drawing>
                                <wp:inline distT="0" distB="0" distL="0" distR="0">
                                  <wp:extent cx="1092201"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673" cy="1637508"/>
                                          </a:xfrm>
                                          <a:prstGeom prst="rect">
                                            <a:avLst/>
                                          </a:prstGeom>
                                          <a:noFill/>
                                          <a:ln>
                                            <a:noFill/>
                                          </a:ln>
                                        </pic:spPr>
                                      </pic:pic>
                                    </a:graphicData>
                                  </a:graphic>
                                </wp:inline>
                              </w:drawing>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2.9pt;margin-top:455.2pt;width:102.75pt;height:134.4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y9IwIAACQ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" stroked="f">
                <v:textbox>
                  <w:txbxContent>
                    <w:p>
                      <w:r>
                        <w:rPr>
                          <w:noProof/>
                          <w:lang w:eastAsia="en-GB"/>
                        </w:rPr>
                        <w:drawing>
                          <wp:inline distT="0" distB="0" distL="0" distR="0">
                            <wp:extent cx="1092201"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673" cy="1637508"/>
                                    </a:xfrm>
                                    <a:prstGeom prst="rect">
                                      <a:avLst/>
                                    </a:prstGeom>
                                    <a:noFill/>
                                    <a:ln>
                                      <a:noFill/>
                                    </a:ln>
                                  </pic:spPr>
                                </pic:pic>
                              </a:graphicData>
                            </a:graphic>
                          </wp:inline>
                        </w:drawing>
                      </w:r>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75264" behindDoc="0" locked="0" layoutInCell="1" allowOverlap="1">
                <wp:simplePos x="0" y="0"/>
                <wp:positionH relativeFrom="column">
                  <wp:posOffset>3342005</wp:posOffset>
                </wp:positionH>
                <wp:positionV relativeFrom="paragraph">
                  <wp:posOffset>5781040</wp:posOffset>
                </wp:positionV>
                <wp:extent cx="2857500" cy="1706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06880"/>
                        </a:xfrm>
                        <a:prstGeom prst="rect">
                          <a:avLst/>
                        </a:prstGeom>
                        <a:solidFill>
                          <a:srgbClr val="FFFFFF"/>
                        </a:solidFill>
                        <a:ln w="9525">
                          <a:noFill/>
                          <a:miter lim="800000"/>
                          <a:headEnd/>
                          <a:tailEnd/>
                        </a:ln>
                      </wps:spPr>
                      <wps:txbx>
                        <w:txbxContent>
                          <w:p>
                            <w:pPr>
                              <w:rPr>
                                <w:color w:val="948A54" w:themeColor="background2" w:themeShade="80"/>
                                <w:sz w:val="22"/>
                              </w:rPr>
                            </w:pPr>
                            <w:r>
                              <w:rPr>
                                <w:color w:val="00B0F0"/>
                                <w:sz w:val="22"/>
                              </w:rPr>
                              <w:t xml:space="preserve">2. Middle Leadership + </w:t>
                            </w:r>
                            <w:r>
                              <w:rPr>
                                <w:color w:val="948A54" w:themeColor="background2" w:themeShade="80"/>
                                <w:sz w:val="22"/>
                              </w:rPr>
                              <w:t xml:space="preserve">5. The Wider Curriculum </w:t>
                            </w:r>
                          </w:p>
                          <w:p>
                            <w:r>
                              <w:rPr>
                                <w:sz w:val="22"/>
                                <w:u w:val="none"/>
                              </w:rPr>
                              <w:t xml:space="preserve">We have re-organised the leadership of subjects within the wider curriculum, which will provide more support for leaders. Shared roles will enable leaders to carry out more monitoring and checking, so that more improvements can be made quickly.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3.15pt;margin-top:455.2pt;width:225pt;height:134.4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" stroked="f">
                <v:textbox>
                  <w:txbxContent>
                    <w:p>
                      <w:pPr>
                        <w:rPr>
                          <w:color w:val="948A54" w:themeColor="background2" w:themeShade="80"/>
                          <w:sz w:val="22"/>
                        </w:rPr>
                      </w:pPr>
                      <w:r>
                        <w:rPr>
                          <w:color w:val="00B0F0"/>
                          <w:sz w:val="22"/>
                        </w:rPr>
                        <w:t xml:space="preserve">2. Middle Leadership + </w:t>
                      </w:r>
                      <w:r>
                        <w:rPr>
                          <w:color w:val="948A54" w:themeColor="background2" w:themeShade="80"/>
                          <w:sz w:val="22"/>
                        </w:rPr>
                        <w:t xml:space="preserve">5. The Wider Curriculum </w:t>
                      </w:r>
                    </w:p>
                    <w:p>
                      <w:r>
                        <w:rPr>
                          <w:sz w:val="22"/>
                          <w:u w:val="none"/>
                        </w:rPr>
                        <w:t xml:space="preserve">We have re-organised the leadership of subjects within the wider curriculum, which will provide more support for leaders. Shared roles will enable leaders to carry out more monitoring and checking, so that more improvements can be made quickly. </w:t>
                      </w:r>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83456" behindDoc="0" locked="0" layoutInCell="1" allowOverlap="1">
                <wp:simplePos x="0" y="0"/>
                <wp:positionH relativeFrom="column">
                  <wp:posOffset>-304800</wp:posOffset>
                </wp:positionH>
                <wp:positionV relativeFrom="paragraph">
                  <wp:posOffset>5779771</wp:posOffset>
                </wp:positionV>
                <wp:extent cx="2133600" cy="28625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62580"/>
                        </a:xfrm>
                        <a:prstGeom prst="rect">
                          <a:avLst/>
                        </a:prstGeom>
                        <a:solidFill>
                          <a:srgbClr val="FFFFFF"/>
                        </a:solidFill>
                        <a:ln w="9525">
                          <a:noFill/>
                          <a:miter lim="800000"/>
                          <a:headEnd/>
                          <a:tailEnd/>
                        </a:ln>
                      </wps:spPr>
                      <wps:txbx>
                        <w:txbxContent>
                          <w:p>
                            <w:pPr>
                              <w:rPr>
                                <w:color w:val="7030A0"/>
                                <w:sz w:val="22"/>
                              </w:rPr>
                            </w:pPr>
                            <w:r>
                              <w:rPr>
                                <w:color w:val="7030A0"/>
                                <w:sz w:val="22"/>
                              </w:rPr>
                              <w:t>7. EYFS (Early Years Foundation Stage)</w:t>
                            </w:r>
                          </w:p>
                          <w:p>
                            <w:pPr>
                              <w:rPr>
                                <w:sz w:val="22"/>
                                <w:u w:val="none"/>
                              </w:rPr>
                            </w:pPr>
                            <w:r>
                              <w:rPr>
                                <w:sz w:val="22"/>
                                <w:u w:val="none"/>
                              </w:rPr>
                              <w:t>We have appointed a new EYFS leader. It’s Ms. Phillips, who you will all know from Y1. Ms. Phillips is a very experienced, outstanding teacher, with EYFS training and qualifications. Her role is to further monitor and look for additional ways in which she can help and support the EYFS staff to improve areas within the Reception department.</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pt;margin-top:455.1pt;width:168pt;height:225.4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" stroked="f">
                <v:textbox>
                  <w:txbxContent>
                    <w:p>
                      <w:pPr>
                        <w:rPr>
                          <w:color w:val="7030A0"/>
                          <w:sz w:val="22"/>
                        </w:rPr>
                      </w:pPr>
                      <w:r>
                        <w:rPr>
                          <w:color w:val="7030A0"/>
                          <w:sz w:val="22"/>
                        </w:rPr>
                        <w:t>7. EYFS (Early Years Foundation Stage)</w:t>
                      </w:r>
                    </w:p>
                    <w:p>
                      <w:pPr>
                        <w:rPr>
                          <w:sz w:val="22"/>
                          <w:u w:val="none"/>
                        </w:rPr>
                      </w:pPr>
                      <w:r>
                        <w:rPr>
                          <w:sz w:val="22"/>
                          <w:u w:val="none"/>
                        </w:rPr>
                        <w:t>We have appointed a new EYFS leader. It’s Ms. Phillips, who you will all know from Y1. Ms. Phillips is a very experienced, outstanding teacher, with EYFS training and qualifications. Her role is to further monitor and look for additional ways in which she can help and support the EYFS staff to improve areas within the Reception department.</w:t>
                      </w:r>
                    </w:p>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79360" behindDoc="0" locked="0" layoutInCell="1" allowOverlap="1">
                <wp:simplePos x="0" y="0"/>
                <wp:positionH relativeFrom="column">
                  <wp:posOffset>-295275</wp:posOffset>
                </wp:positionH>
                <wp:positionV relativeFrom="paragraph">
                  <wp:posOffset>2646045</wp:posOffset>
                </wp:positionV>
                <wp:extent cx="3971925" cy="30289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028950"/>
                        </a:xfrm>
                        <a:prstGeom prst="rect">
                          <a:avLst/>
                        </a:prstGeom>
                        <a:solidFill>
                          <a:srgbClr val="FFFFFF"/>
                        </a:solidFill>
                        <a:ln w="9525">
                          <a:noFill/>
                          <a:miter lim="800000"/>
                          <a:headEnd/>
                          <a:tailEnd/>
                        </a:ln>
                      </wps:spPr>
                      <wps:txb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Teachers are continuing their review and redesign of the curriculum (which we began Sept’17) with a focus on ensuring greater:</w:t>
                            </w:r>
                          </w:p>
                          <w:p>
                            <w:pPr>
                              <w:rPr>
                                <w:sz w:val="22"/>
                                <w:u w:val="none"/>
                              </w:rPr>
                            </w:pPr>
                            <w:r>
                              <w:rPr>
                                <w:sz w:val="22"/>
                                <w:u w:val="none"/>
                              </w:rPr>
                              <w:t xml:space="preserve">- </w:t>
                            </w:r>
                            <w:proofErr w:type="gramStart"/>
                            <w:r>
                              <w:rPr>
                                <w:sz w:val="22"/>
                                <w:u w:val="none"/>
                              </w:rPr>
                              <w:t>emphasis</w:t>
                            </w:r>
                            <w:proofErr w:type="gramEnd"/>
                            <w:r>
                              <w:rPr>
                                <w:sz w:val="22"/>
                                <w:u w:val="none"/>
                              </w:rPr>
                              <w:t xml:space="preserve"> on skills progression;</w:t>
                            </w:r>
                          </w:p>
                          <w:p>
                            <w:pPr>
                              <w:rPr>
                                <w:sz w:val="22"/>
                                <w:u w:val="none"/>
                              </w:rPr>
                            </w:pPr>
                            <w:r>
                              <w:rPr>
                                <w:sz w:val="22"/>
                                <w:u w:val="none"/>
                              </w:rPr>
                              <w:t xml:space="preserve">- </w:t>
                            </w:r>
                            <w:proofErr w:type="gramStart"/>
                            <w:r>
                              <w:rPr>
                                <w:sz w:val="22"/>
                                <w:u w:val="none"/>
                              </w:rPr>
                              <w:t>choice</w:t>
                            </w:r>
                            <w:proofErr w:type="gramEnd"/>
                            <w:r>
                              <w:rPr>
                                <w:sz w:val="22"/>
                                <w:u w:val="none"/>
                              </w:rPr>
                              <w:t xml:space="preserve"> and independence;</w:t>
                            </w:r>
                          </w:p>
                          <w:p>
                            <w:pPr>
                              <w:rPr>
                                <w:sz w:val="22"/>
                                <w:u w:val="none"/>
                              </w:rPr>
                            </w:pPr>
                            <w:r>
                              <w:rPr>
                                <w:sz w:val="22"/>
                                <w:u w:val="none"/>
                              </w:rPr>
                              <w:t xml:space="preserve">- </w:t>
                            </w:r>
                            <w:proofErr w:type="gramStart"/>
                            <w:r>
                              <w:rPr>
                                <w:sz w:val="22"/>
                                <w:u w:val="none"/>
                              </w:rPr>
                              <w:t>opportunities</w:t>
                            </w:r>
                            <w:proofErr w:type="gramEnd"/>
                            <w:r>
                              <w:rPr>
                                <w:sz w:val="22"/>
                                <w:u w:val="none"/>
                              </w:rPr>
                              <w:t xml:space="preserve"> to work at greater depth/ greater challenge;</w:t>
                            </w:r>
                          </w:p>
                          <w:p>
                            <w:pPr>
                              <w:rPr>
                                <w:sz w:val="22"/>
                                <w:u w:val="none"/>
                              </w:rPr>
                            </w:pPr>
                            <w:r>
                              <w:rPr>
                                <w:sz w:val="22"/>
                                <w:u w:val="none"/>
                              </w:rPr>
                              <w:t xml:space="preserve">- </w:t>
                            </w:r>
                            <w:proofErr w:type="gramStart"/>
                            <w:r>
                              <w:rPr>
                                <w:sz w:val="22"/>
                                <w:u w:val="none"/>
                              </w:rPr>
                              <w:t>pupil</w:t>
                            </w:r>
                            <w:proofErr w:type="gramEnd"/>
                            <w:r>
                              <w:rPr>
                                <w:sz w:val="22"/>
                                <w:u w:val="none"/>
                              </w:rPr>
                              <w:t xml:space="preserve"> engagement and interest (through the use of new  learning challenge questions. </w:t>
                            </w:r>
                          </w:p>
                          <w:p>
                            <w:pPr>
                              <w:rPr>
                                <w:color w:val="948A54" w:themeColor="background2" w:themeShade="80"/>
                                <w:sz w:val="22"/>
                                <w:u w:val="none"/>
                              </w:rPr>
                            </w:pPr>
                            <w:r>
                              <w:rPr>
                                <w:sz w:val="22"/>
                                <w:u w:val="none"/>
                              </w:rPr>
                              <w:t>These changes are due to be implemented from May. The impact of this will be monitored by subject leaders</w:t>
                            </w:r>
                            <w:r>
                              <w:rPr>
                                <w:color w:val="948A54" w:themeColor="background2" w:themeShade="80"/>
                                <w:sz w:val="22"/>
                                <w:u w:val="none"/>
                              </w:rPr>
                              <w:t>.</w:t>
                            </w:r>
                          </w:p>
                          <w:p>
                            <w:pPr>
                              <w:rPr>
                                <w:sz w:val="22"/>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25pt;margin-top:208.35pt;width:312.75pt;height:238.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" stroked="f">
                <v:textbo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Teachers are continuing their review and redesign of the curriculum (which we began Sept’17) with a focus on ensuring greater:</w:t>
                      </w:r>
                    </w:p>
                    <w:p>
                      <w:pPr>
                        <w:rPr>
                          <w:sz w:val="22"/>
                          <w:u w:val="none"/>
                        </w:rPr>
                      </w:pPr>
                      <w:r>
                        <w:rPr>
                          <w:sz w:val="22"/>
                          <w:u w:val="none"/>
                        </w:rPr>
                        <w:t xml:space="preserve">- </w:t>
                      </w:r>
                      <w:proofErr w:type="gramStart"/>
                      <w:r>
                        <w:rPr>
                          <w:sz w:val="22"/>
                          <w:u w:val="none"/>
                        </w:rPr>
                        <w:t>emphasis</w:t>
                      </w:r>
                      <w:proofErr w:type="gramEnd"/>
                      <w:r>
                        <w:rPr>
                          <w:sz w:val="22"/>
                          <w:u w:val="none"/>
                        </w:rPr>
                        <w:t xml:space="preserve"> on skills progression;</w:t>
                      </w:r>
                    </w:p>
                    <w:p>
                      <w:pPr>
                        <w:rPr>
                          <w:sz w:val="22"/>
                          <w:u w:val="none"/>
                        </w:rPr>
                      </w:pPr>
                      <w:r>
                        <w:rPr>
                          <w:sz w:val="22"/>
                          <w:u w:val="none"/>
                        </w:rPr>
                        <w:t xml:space="preserve">- </w:t>
                      </w:r>
                      <w:proofErr w:type="gramStart"/>
                      <w:r>
                        <w:rPr>
                          <w:sz w:val="22"/>
                          <w:u w:val="none"/>
                        </w:rPr>
                        <w:t>choice</w:t>
                      </w:r>
                      <w:proofErr w:type="gramEnd"/>
                      <w:r>
                        <w:rPr>
                          <w:sz w:val="22"/>
                          <w:u w:val="none"/>
                        </w:rPr>
                        <w:t xml:space="preserve"> and independence;</w:t>
                      </w:r>
                    </w:p>
                    <w:p>
                      <w:pPr>
                        <w:rPr>
                          <w:sz w:val="22"/>
                          <w:u w:val="none"/>
                        </w:rPr>
                      </w:pPr>
                      <w:r>
                        <w:rPr>
                          <w:sz w:val="22"/>
                          <w:u w:val="none"/>
                        </w:rPr>
                        <w:t xml:space="preserve">- </w:t>
                      </w:r>
                      <w:proofErr w:type="gramStart"/>
                      <w:r>
                        <w:rPr>
                          <w:sz w:val="22"/>
                          <w:u w:val="none"/>
                        </w:rPr>
                        <w:t>opportunities</w:t>
                      </w:r>
                      <w:proofErr w:type="gramEnd"/>
                      <w:r>
                        <w:rPr>
                          <w:sz w:val="22"/>
                          <w:u w:val="none"/>
                        </w:rPr>
                        <w:t xml:space="preserve"> to work at greater depth/ greater challenge;</w:t>
                      </w:r>
                    </w:p>
                    <w:p>
                      <w:pPr>
                        <w:rPr>
                          <w:sz w:val="22"/>
                          <w:u w:val="none"/>
                        </w:rPr>
                      </w:pPr>
                      <w:r>
                        <w:rPr>
                          <w:sz w:val="22"/>
                          <w:u w:val="none"/>
                        </w:rPr>
                        <w:t xml:space="preserve">- </w:t>
                      </w:r>
                      <w:proofErr w:type="gramStart"/>
                      <w:r>
                        <w:rPr>
                          <w:sz w:val="22"/>
                          <w:u w:val="none"/>
                        </w:rPr>
                        <w:t>pupil</w:t>
                      </w:r>
                      <w:proofErr w:type="gramEnd"/>
                      <w:r>
                        <w:rPr>
                          <w:sz w:val="22"/>
                          <w:u w:val="none"/>
                        </w:rPr>
                        <w:t xml:space="preserve"> engagement and interest (through the use of new  learning challenge questions. </w:t>
                      </w:r>
                    </w:p>
                    <w:p>
                      <w:pPr>
                        <w:rPr>
                          <w:color w:val="948A54" w:themeColor="background2" w:themeShade="80"/>
                          <w:sz w:val="22"/>
                          <w:u w:val="none"/>
                        </w:rPr>
                      </w:pPr>
                      <w:r>
                        <w:rPr>
                          <w:sz w:val="22"/>
                          <w:u w:val="none"/>
                        </w:rPr>
                        <w:t>These changes are due to be implemented from May. The impact of this will be monitored by subject leaders</w:t>
                      </w:r>
                      <w:r>
                        <w:rPr>
                          <w:color w:val="948A54" w:themeColor="background2" w:themeShade="80"/>
                          <w:sz w:val="22"/>
                          <w:u w:val="none"/>
                        </w:rPr>
                        <w:t>.</w:t>
                      </w:r>
                    </w:p>
                    <w:p>
                      <w:pPr>
                        <w:rPr>
                          <w:sz w:val="22"/>
                        </w:rPr>
                      </w:pPr>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73216" behindDoc="0" locked="0" layoutInCell="1" allowOverlap="1">
                <wp:simplePos x="0" y="0"/>
                <wp:positionH relativeFrom="column">
                  <wp:posOffset>3790950</wp:posOffset>
                </wp:positionH>
                <wp:positionV relativeFrom="paragraph">
                  <wp:posOffset>493395</wp:posOffset>
                </wp:positionV>
                <wp:extent cx="2409825" cy="316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162300"/>
                        </a:xfrm>
                        <a:prstGeom prst="rect">
                          <a:avLst/>
                        </a:prstGeom>
                        <a:noFill/>
                        <a:ln w="9525">
                          <a:noFill/>
                          <a:miter lim="800000"/>
                          <a:headEnd/>
                          <a:tailEnd/>
                        </a:ln>
                      </wps:spPr>
                      <wps:txbx>
                        <w:txbxContent>
                          <w:p>
                            <w:pPr>
                              <w:rPr>
                                <w:color w:val="00B0F0"/>
                                <w:sz w:val="22"/>
                              </w:rPr>
                            </w:pPr>
                            <w:r>
                              <w:rPr>
                                <w:sz w:val="22"/>
                              </w:rPr>
                              <w:t xml:space="preserve">1. Senior Leadership + </w:t>
                            </w:r>
                            <w:r>
                              <w:rPr>
                                <w:color w:val="00B0F0"/>
                                <w:sz w:val="22"/>
                              </w:rPr>
                              <w:t xml:space="preserve">2. Middle Leadership </w:t>
                            </w:r>
                          </w:p>
                          <w:p>
                            <w:pPr>
                              <w:rPr>
                                <w:color w:val="00B0F0"/>
                                <w:szCs w:val="24"/>
                              </w:rPr>
                            </w:pPr>
                            <w:r>
                              <w:rPr>
                                <w:sz w:val="22"/>
                                <w:u w:val="none"/>
                              </w:rPr>
                              <w:t>Ten leaders across school have begun a 12 month middle or senior leadership course with the NCSL. This will provide ‘inexperienced/ new’ leaders with the necessary skills and knowledge to lead their subjects (and other areas) more effectively, as well as giving them an accredited leadership qualification.</w:t>
                            </w:r>
                            <w:r>
                              <w:t xml:space="preserve"> </w:t>
                            </w:r>
                          </w:p>
                          <w:p>
                            <w:r>
                              <w:rPr>
                                <w:noProof/>
                                <w:u w:val="none"/>
                                <w:lang w:eastAsia="en-GB"/>
                              </w:rPr>
                              <w:drawing>
                                <wp:inline distT="0" distB="0" distL="0" distR="0">
                                  <wp:extent cx="1533525" cy="5111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849" cy="511950"/>
                                          </a:xfrm>
                                          <a:prstGeom prst="rect">
                                            <a:avLst/>
                                          </a:prstGeom>
                                          <a:noFill/>
                                          <a:ln>
                                            <a:noFill/>
                                          </a:ln>
                                        </pic:spPr>
                                      </pic:pic>
                                    </a:graphicData>
                                  </a:graphic>
                                </wp:inline>
                              </w:drawing>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8.5pt;margin-top:38.85pt;width:189.75pt;height:249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" filled="f" stroked="f">
                <v:textbox>
                  <w:txbxContent>
                    <w:p>
                      <w:pPr>
                        <w:rPr>
                          <w:color w:val="00B0F0"/>
                          <w:sz w:val="22"/>
                        </w:rPr>
                      </w:pPr>
                      <w:r>
                        <w:rPr>
                          <w:sz w:val="22"/>
                        </w:rPr>
                        <w:t xml:space="preserve">1. Senior Leadership + </w:t>
                      </w:r>
                      <w:r>
                        <w:rPr>
                          <w:color w:val="00B0F0"/>
                          <w:sz w:val="22"/>
                        </w:rPr>
                        <w:t xml:space="preserve">2. Middle Leadership </w:t>
                      </w:r>
                    </w:p>
                    <w:p>
                      <w:pPr>
                        <w:rPr>
                          <w:color w:val="00B0F0"/>
                          <w:szCs w:val="24"/>
                        </w:rPr>
                      </w:pPr>
                      <w:r>
                        <w:rPr>
                          <w:sz w:val="22"/>
                          <w:u w:val="none"/>
                        </w:rPr>
                        <w:t>Ten leaders across school have begun a 12 month middle or senior leadership course with the NCSL. This will provide ‘inexperienced/ new’ leaders with the necessary skills and knowledge to lead their subjects (and other areas) more effectively, as well as giving them an accredited leadership qualification.</w:t>
                      </w:r>
                      <w:r>
                        <w:t xml:space="preserve"> </w:t>
                      </w:r>
                    </w:p>
                    <w:p>
                      <w:r>
                        <w:rPr>
                          <w:noProof/>
                          <w:u w:val="none"/>
                          <w:lang w:eastAsia="en-GB"/>
                        </w:rPr>
                        <w:drawing>
                          <wp:inline distT="0" distB="0" distL="0" distR="0">
                            <wp:extent cx="1533525" cy="5111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849" cy="511950"/>
                                    </a:xfrm>
                                    <a:prstGeom prst="rect">
                                      <a:avLst/>
                                    </a:prstGeom>
                                    <a:noFill/>
                                    <a:ln>
                                      <a:noFill/>
                                    </a:ln>
                                  </pic:spPr>
                                </pic:pic>
                              </a:graphicData>
                            </a:graphic>
                          </wp:inline>
                        </w:drawing>
                      </w:r>
                    </w:p>
                    <w:p/>
                    <w:p/>
                  </w:txbxContent>
                </v:textbox>
              </v:shape>
            </w:pict>
          </mc:Fallback>
        </mc:AlternateContent>
      </w:r>
      <w:r>
        <w:rPr>
          <w:rFonts w:cs="Arial"/>
          <w:noProof/>
          <w:sz w:val="28"/>
          <w:szCs w:val="28"/>
          <w:u w:val="none"/>
          <w:lang w:eastAsia="en-GB"/>
        </w:rPr>
        <w:drawing>
          <wp:anchor distT="0" distB="0" distL="114300" distR="114300" simplePos="0" relativeHeight="252918272" behindDoc="0" locked="0" layoutInCell="1" allowOverlap="1">
            <wp:simplePos x="0" y="0"/>
            <wp:positionH relativeFrom="margin">
              <wp:posOffset>5486728</wp:posOffset>
            </wp:positionH>
            <wp:positionV relativeFrom="paragraph">
              <wp:posOffset>3218312</wp:posOffset>
            </wp:positionV>
            <wp:extent cx="757555" cy="434975"/>
            <wp:effectExtent l="46990" t="29210" r="51435" b="323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ow.png"/>
                    <pic:cNvPicPr/>
                  </pic:nvPicPr>
                  <pic:blipFill>
                    <a:blip r:embed="rId10" cstate="print">
                      <a:extLst>
                        <a:ext uri="{28A0092B-C50C-407E-A947-70E740481C1C}">
                          <a14:useLocalDpi xmlns:a14="http://schemas.microsoft.com/office/drawing/2010/main" val="0"/>
                        </a:ext>
                      </a:extLst>
                    </a:blip>
                    <a:stretch>
                      <a:fillRect/>
                    </a:stretch>
                  </pic:blipFill>
                  <pic:spPr>
                    <a:xfrm rot="5822609">
                      <a:off x="0" y="0"/>
                      <a:ext cx="757555" cy="434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sz w:val="22"/>
          <w:u w:val="none"/>
          <w:lang w:eastAsia="en-GB"/>
        </w:rPr>
        <mc:AlternateContent>
          <mc:Choice Requires="wps">
            <w:drawing>
              <wp:anchor distT="0" distB="0" distL="114300" distR="114300" simplePos="0" relativeHeight="252871168" behindDoc="0" locked="0" layoutInCell="1" allowOverlap="1">
                <wp:simplePos x="0" y="0"/>
                <wp:positionH relativeFrom="column">
                  <wp:posOffset>-304800</wp:posOffset>
                </wp:positionH>
                <wp:positionV relativeFrom="paragraph">
                  <wp:posOffset>493395</wp:posOffset>
                </wp:positionV>
                <wp:extent cx="3981450" cy="20478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047875"/>
                        </a:xfrm>
                        <a:prstGeom prst="rect">
                          <a:avLst/>
                        </a:prstGeom>
                        <a:solidFill>
                          <a:srgbClr val="FFFFFF"/>
                        </a:solidFill>
                        <a:ln w="9525">
                          <a:noFill/>
                          <a:miter lim="800000"/>
                          <a:headEnd/>
                          <a:tailEnd/>
                        </a:ln>
                      </wps:spPr>
                      <wps:txbx>
                        <w:txbxContent>
                          <w:p>
                            <w:pPr>
                              <w:jc w:val="center"/>
                              <w:rPr>
                                <w:color w:val="D60093"/>
                                <w:szCs w:val="24"/>
                                <w:u w:val="none"/>
                              </w:rPr>
                            </w:pPr>
                            <w:r>
                              <w:rPr>
                                <w:color w:val="D60093"/>
                                <w:szCs w:val="24"/>
                                <w:u w:val="none"/>
                              </w:rPr>
                              <w:t>We have put in place a post-Ofsted action plan, which covers 7 areas:</w:t>
                            </w:r>
                          </w:p>
                          <w:p>
                            <w:pPr>
                              <w:pStyle w:val="ListParagraph"/>
                              <w:numPr>
                                <w:ilvl w:val="0"/>
                                <w:numId w:val="39"/>
                              </w:numPr>
                              <w:rPr>
                                <w:szCs w:val="24"/>
                                <w:u w:val="none"/>
                              </w:rPr>
                            </w:pPr>
                            <w:r>
                              <w:rPr>
                                <w:szCs w:val="24"/>
                                <w:u w:val="none"/>
                              </w:rPr>
                              <w:t xml:space="preserve">Senior Leadership </w:t>
                            </w:r>
                          </w:p>
                          <w:p>
                            <w:pPr>
                              <w:pStyle w:val="ListParagraph"/>
                              <w:numPr>
                                <w:ilvl w:val="0"/>
                                <w:numId w:val="39"/>
                              </w:numPr>
                              <w:rPr>
                                <w:color w:val="00B0F0"/>
                                <w:szCs w:val="24"/>
                                <w:u w:val="none"/>
                              </w:rPr>
                            </w:pPr>
                            <w:r>
                              <w:rPr>
                                <w:color w:val="00B0F0"/>
                                <w:szCs w:val="24"/>
                                <w:u w:val="none"/>
                              </w:rPr>
                              <w:t xml:space="preserve">Middle Leadership </w:t>
                            </w:r>
                          </w:p>
                          <w:p>
                            <w:pPr>
                              <w:pStyle w:val="ListParagraph"/>
                              <w:numPr>
                                <w:ilvl w:val="0"/>
                                <w:numId w:val="39"/>
                              </w:numPr>
                              <w:rPr>
                                <w:color w:val="00B050"/>
                                <w:szCs w:val="24"/>
                                <w:u w:val="none"/>
                              </w:rPr>
                            </w:pPr>
                            <w:r>
                              <w:rPr>
                                <w:color w:val="00B050"/>
                                <w:szCs w:val="24"/>
                                <w:u w:val="none"/>
                              </w:rPr>
                              <w:t>Teaching, Learning &amp; Assessment</w:t>
                            </w:r>
                          </w:p>
                          <w:p>
                            <w:pPr>
                              <w:pStyle w:val="ListParagraph"/>
                              <w:numPr>
                                <w:ilvl w:val="0"/>
                                <w:numId w:val="39"/>
                              </w:numPr>
                              <w:rPr>
                                <w:color w:val="FF0000"/>
                                <w:szCs w:val="24"/>
                                <w:u w:val="none"/>
                              </w:rPr>
                            </w:pPr>
                            <w:r>
                              <w:rPr>
                                <w:color w:val="FF0000"/>
                                <w:szCs w:val="24"/>
                                <w:u w:val="none"/>
                              </w:rPr>
                              <w:t>Challenge (for the more able/rapid graspers)</w:t>
                            </w:r>
                          </w:p>
                          <w:p>
                            <w:pPr>
                              <w:pStyle w:val="ListParagraph"/>
                              <w:numPr>
                                <w:ilvl w:val="0"/>
                                <w:numId w:val="39"/>
                              </w:numPr>
                              <w:rPr>
                                <w:color w:val="948A54" w:themeColor="background2" w:themeShade="80"/>
                                <w:szCs w:val="24"/>
                                <w:u w:val="none"/>
                              </w:rPr>
                            </w:pPr>
                            <w:r>
                              <w:rPr>
                                <w:color w:val="948A54" w:themeColor="background2" w:themeShade="80"/>
                                <w:szCs w:val="24"/>
                                <w:u w:val="none"/>
                              </w:rPr>
                              <w:t xml:space="preserve">The Wider Curriculum </w:t>
                            </w:r>
                          </w:p>
                          <w:p>
                            <w:pPr>
                              <w:pStyle w:val="ListParagraph"/>
                              <w:numPr>
                                <w:ilvl w:val="0"/>
                                <w:numId w:val="39"/>
                              </w:numPr>
                              <w:rPr>
                                <w:color w:val="C00000"/>
                                <w:szCs w:val="24"/>
                                <w:u w:val="none"/>
                              </w:rPr>
                            </w:pPr>
                            <w:r>
                              <w:rPr>
                                <w:color w:val="C00000"/>
                                <w:szCs w:val="24"/>
                                <w:u w:val="none"/>
                              </w:rPr>
                              <w:t>Evidence of progress</w:t>
                            </w:r>
                          </w:p>
                          <w:p>
                            <w:pPr>
                              <w:pStyle w:val="ListParagraph"/>
                              <w:numPr>
                                <w:ilvl w:val="0"/>
                                <w:numId w:val="39"/>
                              </w:numPr>
                              <w:rPr>
                                <w:color w:val="7030A0"/>
                                <w:szCs w:val="24"/>
                                <w:u w:val="none"/>
                              </w:rPr>
                            </w:pPr>
                            <w:r>
                              <w:rPr>
                                <w:color w:val="7030A0"/>
                                <w:szCs w:val="24"/>
                                <w:u w:val="none"/>
                              </w:rPr>
                              <w:t>EYFS (Early Years Foundation Stage)</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pt;margin-top:38.85pt;width:313.5pt;height:161.2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8DJAIAACQ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" stroked="f">
                <v:textbox>
                  <w:txbxContent>
                    <w:p>
                      <w:pPr>
                        <w:jc w:val="center"/>
                        <w:rPr>
                          <w:color w:val="D60093"/>
                          <w:szCs w:val="24"/>
                          <w:u w:val="none"/>
                        </w:rPr>
                      </w:pPr>
                      <w:r>
                        <w:rPr>
                          <w:color w:val="D60093"/>
                          <w:szCs w:val="24"/>
                          <w:u w:val="none"/>
                        </w:rPr>
                        <w:t>We have put in place a post-Ofsted action plan, which covers 7 areas:</w:t>
                      </w:r>
                    </w:p>
                    <w:p>
                      <w:pPr>
                        <w:pStyle w:val="ListParagraph"/>
                        <w:numPr>
                          <w:ilvl w:val="0"/>
                          <w:numId w:val="39"/>
                        </w:numPr>
                        <w:rPr>
                          <w:szCs w:val="24"/>
                          <w:u w:val="none"/>
                        </w:rPr>
                      </w:pPr>
                      <w:r>
                        <w:rPr>
                          <w:szCs w:val="24"/>
                          <w:u w:val="none"/>
                        </w:rPr>
                        <w:t xml:space="preserve">Senior Leadership </w:t>
                      </w:r>
                    </w:p>
                    <w:p>
                      <w:pPr>
                        <w:pStyle w:val="ListParagraph"/>
                        <w:numPr>
                          <w:ilvl w:val="0"/>
                          <w:numId w:val="39"/>
                        </w:numPr>
                        <w:rPr>
                          <w:color w:val="00B0F0"/>
                          <w:szCs w:val="24"/>
                          <w:u w:val="none"/>
                        </w:rPr>
                      </w:pPr>
                      <w:r>
                        <w:rPr>
                          <w:color w:val="00B0F0"/>
                          <w:szCs w:val="24"/>
                          <w:u w:val="none"/>
                        </w:rPr>
                        <w:t xml:space="preserve">Middle Leadership </w:t>
                      </w:r>
                    </w:p>
                    <w:p>
                      <w:pPr>
                        <w:pStyle w:val="ListParagraph"/>
                        <w:numPr>
                          <w:ilvl w:val="0"/>
                          <w:numId w:val="39"/>
                        </w:numPr>
                        <w:rPr>
                          <w:color w:val="00B050"/>
                          <w:szCs w:val="24"/>
                          <w:u w:val="none"/>
                        </w:rPr>
                      </w:pPr>
                      <w:r>
                        <w:rPr>
                          <w:color w:val="00B050"/>
                          <w:szCs w:val="24"/>
                          <w:u w:val="none"/>
                        </w:rPr>
                        <w:t>Teaching, Learning &amp; Assessment</w:t>
                      </w:r>
                    </w:p>
                    <w:p>
                      <w:pPr>
                        <w:pStyle w:val="ListParagraph"/>
                        <w:numPr>
                          <w:ilvl w:val="0"/>
                          <w:numId w:val="39"/>
                        </w:numPr>
                        <w:rPr>
                          <w:color w:val="FF0000"/>
                          <w:szCs w:val="24"/>
                          <w:u w:val="none"/>
                        </w:rPr>
                      </w:pPr>
                      <w:r>
                        <w:rPr>
                          <w:color w:val="FF0000"/>
                          <w:szCs w:val="24"/>
                          <w:u w:val="none"/>
                        </w:rPr>
                        <w:t>Challenge (for the more able/rapid graspers)</w:t>
                      </w:r>
                    </w:p>
                    <w:p>
                      <w:pPr>
                        <w:pStyle w:val="ListParagraph"/>
                        <w:numPr>
                          <w:ilvl w:val="0"/>
                          <w:numId w:val="39"/>
                        </w:numPr>
                        <w:rPr>
                          <w:color w:val="948A54" w:themeColor="background2" w:themeShade="80"/>
                          <w:szCs w:val="24"/>
                          <w:u w:val="none"/>
                        </w:rPr>
                      </w:pPr>
                      <w:r>
                        <w:rPr>
                          <w:color w:val="948A54" w:themeColor="background2" w:themeShade="80"/>
                          <w:szCs w:val="24"/>
                          <w:u w:val="none"/>
                        </w:rPr>
                        <w:t xml:space="preserve">The Wider Curriculum </w:t>
                      </w:r>
                    </w:p>
                    <w:p>
                      <w:pPr>
                        <w:pStyle w:val="ListParagraph"/>
                        <w:numPr>
                          <w:ilvl w:val="0"/>
                          <w:numId w:val="39"/>
                        </w:numPr>
                        <w:rPr>
                          <w:color w:val="C00000"/>
                          <w:szCs w:val="24"/>
                          <w:u w:val="none"/>
                        </w:rPr>
                      </w:pPr>
                      <w:r>
                        <w:rPr>
                          <w:color w:val="C00000"/>
                          <w:szCs w:val="24"/>
                          <w:u w:val="none"/>
                        </w:rPr>
                        <w:t>Evidence of progress</w:t>
                      </w:r>
                    </w:p>
                    <w:p>
                      <w:pPr>
                        <w:pStyle w:val="ListParagraph"/>
                        <w:numPr>
                          <w:ilvl w:val="0"/>
                          <w:numId w:val="39"/>
                        </w:numPr>
                        <w:rPr>
                          <w:color w:val="7030A0"/>
                          <w:szCs w:val="24"/>
                          <w:u w:val="none"/>
                        </w:rPr>
                      </w:pPr>
                      <w:r>
                        <w:rPr>
                          <w:color w:val="7030A0"/>
                          <w:szCs w:val="24"/>
                          <w:u w:val="none"/>
                        </w:rPr>
                        <w:t>EYFS (Early Years Foundation Stage)</w:t>
                      </w:r>
                    </w:p>
                    <w:p/>
                    <w:p/>
                  </w:txbxContent>
                </v:textbox>
              </v:shape>
            </w:pict>
          </mc:Fallback>
        </mc:AlternateContent>
      </w:r>
      <w:r>
        <w:rPr>
          <w:rFonts w:ascii="Times New Roman" w:eastAsia="Times New Roman" w:hAnsi="Times New Roman" w:cs="Times New Roman"/>
          <w:b/>
          <w:noProof/>
          <w:sz w:val="28"/>
          <w:szCs w:val="28"/>
          <w:u w:val="none"/>
          <w:lang w:eastAsia="en-GB"/>
        </w:rPr>
        <mc:AlternateContent>
          <mc:Choice Requires="wps">
            <w:drawing>
              <wp:anchor distT="0" distB="0" distL="114300" distR="114300" simplePos="0" relativeHeight="252754432" behindDoc="1" locked="0" layoutInCell="1" allowOverlap="1">
                <wp:simplePos x="0" y="0"/>
                <wp:positionH relativeFrom="column">
                  <wp:posOffset>1743075</wp:posOffset>
                </wp:positionH>
                <wp:positionV relativeFrom="paragraph">
                  <wp:posOffset>319405</wp:posOffset>
                </wp:positionV>
                <wp:extent cx="4457700" cy="609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57700" cy="609600"/>
                        </a:xfrm>
                        <a:prstGeom prst="rect">
                          <a:avLst/>
                        </a:prstGeom>
                        <a:solidFill>
                          <a:schemeClr val="lt1"/>
                        </a:solidFill>
                        <a:ln w="6350">
                          <a:noFill/>
                        </a:ln>
                      </wps:spPr>
                      <wps:txbx>
                        <w:txbxContent>
                          <w:p>
                            <w:pPr>
                              <w:spacing w:after="0" w:line="240" w:lineRule="auto"/>
                              <w:rPr>
                                <w:rFonts w:asciiTheme="minorHAnsi" w:hAnsiTheme="minorHAnsi" w:cstheme="minorHAnsi"/>
                                <w:sz w:val="22"/>
                                <w:u w:val="none"/>
                              </w:rPr>
                            </w:pPr>
                          </w:p>
                          <w:p>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37.25pt;margin-top:25.15pt;width:351pt;height:48pt;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" fillcolor="white [3201]" stroked="f" strokeweight=".5pt">
                <v:textbox>
                  <w:txbxContent>
                    <w:p>
                      <w:pPr>
                        <w:spacing w:after="0" w:line="240" w:lineRule="auto"/>
                        <w:rPr>
                          <w:rFonts w:asciiTheme="minorHAnsi" w:hAnsiTheme="minorHAnsi" w:cstheme="minorHAnsi"/>
                          <w:sz w:val="22"/>
                          <w:u w:val="none"/>
                        </w:rPr>
                      </w:pPr>
                    </w:p>
                    <w:p>
                      <w:pPr>
                        <w:jc w:val="center"/>
                        <w:rPr>
                          <w:color w:val="FF0000"/>
                        </w:rPr>
                      </w:pPr>
                    </w:p>
                  </w:txbxContent>
                </v:textbox>
              </v:shape>
            </w:pict>
          </mc:Fallback>
        </mc:AlternateContent>
      </w:r>
      <w:r>
        <w:rPr>
          <w:rFonts w:asciiTheme="minorHAnsi" w:eastAsia="Times New Roman" w:hAnsiTheme="minorHAnsi" w:cs="Times New Roman"/>
          <w:b/>
          <w:i/>
          <w:noProof/>
          <w:sz w:val="22"/>
          <w:u w:val="none"/>
          <w:lang w:val="en-US" w:eastAsia="en-GB"/>
        </w:rPr>
        <w:br w:type="page"/>
      </w:r>
    </w:p>
    <w:p>
      <w:pPr>
        <w:spacing w:after="120" w:line="240" w:lineRule="auto"/>
        <w:rPr>
          <w:rFonts w:asciiTheme="minorHAnsi" w:eastAsia="Times New Roman" w:hAnsiTheme="minorHAnsi" w:cs="Times New Roman"/>
          <w:i/>
          <w:noProof/>
          <w:sz w:val="22"/>
          <w:u w:val="none"/>
          <w:lang w:val="en-US" w:eastAsia="en-GB"/>
        </w:rPr>
      </w:pPr>
      <w:r>
        <w:rPr>
          <w:rFonts w:asciiTheme="minorHAnsi" w:eastAsiaTheme="minorHAnsi" w:hAnsiTheme="minorHAnsi"/>
          <w:noProof/>
          <w:sz w:val="22"/>
          <w:u w:val="none"/>
          <w:lang w:eastAsia="en-GB"/>
        </w:rPr>
        <w:lastRenderedPageBreak/>
        <mc:AlternateContent>
          <mc:Choice Requires="wps">
            <w:drawing>
              <wp:anchor distT="0" distB="0" distL="114300" distR="114300" simplePos="0" relativeHeight="252891648" behindDoc="0" locked="0" layoutInCell="1" allowOverlap="1">
                <wp:simplePos x="0" y="0"/>
                <wp:positionH relativeFrom="column">
                  <wp:posOffset>1771650</wp:posOffset>
                </wp:positionH>
                <wp:positionV relativeFrom="paragraph">
                  <wp:posOffset>-251460</wp:posOffset>
                </wp:positionV>
                <wp:extent cx="1788160" cy="2266950"/>
                <wp:effectExtent l="0" t="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6950"/>
                        </a:xfrm>
                        <a:prstGeom prst="rect">
                          <a:avLst/>
                        </a:prstGeom>
                        <a:solidFill>
                          <a:srgbClr val="FFFFFF"/>
                        </a:solidFill>
                        <a:ln w="9525">
                          <a:noFill/>
                          <a:miter lim="800000"/>
                          <a:headEnd/>
                          <a:tailEnd/>
                        </a:ln>
                      </wps:spPr>
                      <wps:txbx>
                        <w:txbxContent>
                          <w:p>
                            <w:pPr>
                              <w:rPr>
                                <w:color w:val="FF0000"/>
                                <w:sz w:val="22"/>
                              </w:rPr>
                            </w:pPr>
                            <w:r>
                              <w:rPr>
                                <w:color w:val="FF0000"/>
                                <w:sz w:val="22"/>
                              </w:rPr>
                              <w:t>4. Challenge (for the more able/rapid graspers)</w:t>
                            </w:r>
                          </w:p>
                          <w:p>
                            <w:pPr>
                              <w:rPr>
                                <w:sz w:val="22"/>
                              </w:rPr>
                            </w:pPr>
                            <w:r>
                              <w:rPr>
                                <w:sz w:val="22"/>
                                <w:u w:val="none"/>
                              </w:rPr>
                              <w:t>We will more regularly check that there is an appropriate level of challenge for all pupils across all subjects: this will include checking planning, lesson observations, books, etc.</w:t>
                            </w:r>
                          </w:p>
                          <w:p>
                            <w: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9.5pt;margin-top:-19.8pt;width:140.8pt;height:178.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" stroked="f">
                <v:textbox>
                  <w:txbxContent>
                    <w:p>
                      <w:pPr>
                        <w:rPr>
                          <w:color w:val="FF0000"/>
                          <w:sz w:val="22"/>
                        </w:rPr>
                      </w:pPr>
                      <w:r>
                        <w:rPr>
                          <w:color w:val="FF0000"/>
                          <w:sz w:val="22"/>
                        </w:rPr>
                        <w:t>4. Challenge (for the more able/rapid graspers)</w:t>
                      </w:r>
                    </w:p>
                    <w:p>
                      <w:pPr>
                        <w:rPr>
                          <w:sz w:val="22"/>
                        </w:rPr>
                      </w:pPr>
                      <w:r>
                        <w:rPr>
                          <w:sz w:val="22"/>
                          <w:u w:val="none"/>
                        </w:rPr>
                        <w:t>We will more regularly check that there is an appropriate level of challenge for all pupils across all subjects: this will include checking planning, lesson observations, books, etc.</w:t>
                      </w:r>
                    </w:p>
                    <w:p>
                      <w:r>
                        <w:t xml:space="preserve"> </w:t>
                      </w:r>
                    </w:p>
                    <w:p/>
                    <w:p/>
                  </w:txbxContent>
                </v:textbox>
              </v:shape>
            </w:pict>
          </mc:Fallback>
        </mc:AlternateContent>
      </w:r>
      <w:r>
        <w:rPr>
          <w:rFonts w:cs="Arial"/>
          <w:noProof/>
          <w:sz w:val="28"/>
          <w:szCs w:val="28"/>
          <w:u w:val="none"/>
          <w:lang w:eastAsia="en-GB"/>
        </w:rPr>
        <w:drawing>
          <wp:anchor distT="0" distB="0" distL="114300" distR="114300" simplePos="0" relativeHeight="252914176" behindDoc="0" locked="0" layoutInCell="1" allowOverlap="1">
            <wp:simplePos x="0" y="0"/>
            <wp:positionH relativeFrom="margin">
              <wp:posOffset>3135630</wp:posOffset>
            </wp:positionH>
            <wp:positionV relativeFrom="paragraph">
              <wp:posOffset>3810</wp:posOffset>
            </wp:positionV>
            <wp:extent cx="757555" cy="434975"/>
            <wp:effectExtent l="0" t="0" r="444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555" cy="434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sz w:val="22"/>
          <w:u w:val="none"/>
          <w:lang w:eastAsia="en-GB"/>
        </w:rPr>
        <mc:AlternateContent>
          <mc:Choice Requires="wps">
            <w:drawing>
              <wp:anchor distT="0" distB="0" distL="114300" distR="114300" simplePos="0" relativeHeight="252893696" behindDoc="0" locked="0" layoutInCell="1" allowOverlap="1">
                <wp:simplePos x="0" y="0"/>
                <wp:positionH relativeFrom="column">
                  <wp:posOffset>-438150</wp:posOffset>
                </wp:positionH>
                <wp:positionV relativeFrom="paragraph">
                  <wp:posOffset>-254000</wp:posOffset>
                </wp:positionV>
                <wp:extent cx="2057400" cy="22669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66950"/>
                        </a:xfrm>
                        <a:prstGeom prst="rect">
                          <a:avLst/>
                        </a:prstGeom>
                        <a:solidFill>
                          <a:srgbClr val="FFFFFF"/>
                        </a:solidFill>
                        <a:ln w="9525">
                          <a:noFill/>
                          <a:miter lim="800000"/>
                          <a:headEnd/>
                          <a:tailEnd/>
                        </a:ln>
                      </wps:spPr>
                      <wps:txbx>
                        <w:txbxContent>
                          <w:p>
                            <w:pPr>
                              <w:rPr>
                                <w:color w:val="00B0F0"/>
                                <w:sz w:val="22"/>
                              </w:rPr>
                            </w:pPr>
                            <w:r>
                              <w:rPr>
                                <w:sz w:val="22"/>
                              </w:rPr>
                              <w:t xml:space="preserve">1. Senior Leadership + </w:t>
                            </w:r>
                            <w:r>
                              <w:rPr>
                                <w:color w:val="00B0F0"/>
                                <w:sz w:val="22"/>
                              </w:rPr>
                              <w:t xml:space="preserve">2. Middle Leadership </w:t>
                            </w:r>
                          </w:p>
                          <w:p>
                            <w:pPr>
                              <w:rPr>
                                <w:sz w:val="22"/>
                                <w:u w:val="none"/>
                              </w:rPr>
                            </w:pPr>
                            <w:r>
                              <w:rPr>
                                <w:sz w:val="22"/>
                                <w:u w:val="none"/>
                              </w:rPr>
                              <w:t xml:space="preserve">We will spend more time checking the quality of teaching, learning and assessment during afternoon lessons, to ensure that </w:t>
                            </w:r>
                            <w:proofErr w:type="gramStart"/>
                            <w:r>
                              <w:rPr>
                                <w:sz w:val="22"/>
                                <w:u w:val="none"/>
                              </w:rPr>
                              <w:t>staff continue</w:t>
                            </w:r>
                            <w:proofErr w:type="gramEnd"/>
                            <w:r>
                              <w:rPr>
                                <w:sz w:val="22"/>
                                <w:u w:val="none"/>
                              </w:rPr>
                              <w:t xml:space="preserve"> to have the same high expectations across the whole day and across all subjects.</w:t>
                            </w:r>
                          </w:p>
                          <w:p>
                            <w: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5pt;margin-top:-20pt;width:162pt;height:178.5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J6IwIAACU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" stroked="f">
                <v:textbox>
                  <w:txbxContent>
                    <w:p>
                      <w:pPr>
                        <w:rPr>
                          <w:color w:val="00B0F0"/>
                          <w:sz w:val="22"/>
                        </w:rPr>
                      </w:pPr>
                      <w:r>
                        <w:rPr>
                          <w:sz w:val="22"/>
                        </w:rPr>
                        <w:t xml:space="preserve">1. Senior Leadership + </w:t>
                      </w:r>
                      <w:r>
                        <w:rPr>
                          <w:color w:val="00B0F0"/>
                          <w:sz w:val="22"/>
                        </w:rPr>
                        <w:t xml:space="preserve">2. Middle Leadership </w:t>
                      </w:r>
                    </w:p>
                    <w:p>
                      <w:pPr>
                        <w:rPr>
                          <w:sz w:val="22"/>
                          <w:u w:val="none"/>
                        </w:rPr>
                      </w:pPr>
                      <w:r>
                        <w:rPr>
                          <w:sz w:val="22"/>
                          <w:u w:val="none"/>
                        </w:rPr>
                        <w:t xml:space="preserve">We will spend more time checking the quality of teaching, learning and assessment during afternoon lessons, to ensure that </w:t>
                      </w:r>
                      <w:proofErr w:type="gramStart"/>
                      <w:r>
                        <w:rPr>
                          <w:sz w:val="22"/>
                          <w:u w:val="none"/>
                        </w:rPr>
                        <w:t>staff continue</w:t>
                      </w:r>
                      <w:proofErr w:type="gramEnd"/>
                      <w:r>
                        <w:rPr>
                          <w:sz w:val="22"/>
                          <w:u w:val="none"/>
                        </w:rPr>
                        <w:t xml:space="preserve"> to have the same high expectations across the whole day and across all subjects.</w:t>
                      </w:r>
                    </w:p>
                    <w:p>
                      <w:r>
                        <w:t xml:space="preserve"> </w:t>
                      </w:r>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87552" behindDoc="0" locked="0" layoutInCell="1" allowOverlap="1">
                <wp:simplePos x="0" y="0"/>
                <wp:positionH relativeFrom="column">
                  <wp:posOffset>3990974</wp:posOffset>
                </wp:positionH>
                <wp:positionV relativeFrom="paragraph">
                  <wp:posOffset>-234950</wp:posOffset>
                </wp:positionV>
                <wp:extent cx="2200275" cy="224790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47900"/>
                        </a:xfrm>
                        <a:prstGeom prst="rect">
                          <a:avLst/>
                        </a:prstGeom>
                        <a:solidFill>
                          <a:srgbClr val="FFFFFF"/>
                        </a:solidFill>
                        <a:ln w="9525">
                          <a:noFill/>
                          <a:miter lim="800000"/>
                          <a:headEnd/>
                          <a:tailEnd/>
                        </a:ln>
                      </wps:spPr>
                      <wps:txbx>
                        <w:txbxContent>
                          <w:p>
                            <w:pPr>
                              <w:rPr>
                                <w:color w:val="FF0000"/>
                                <w:sz w:val="22"/>
                              </w:rPr>
                            </w:pPr>
                            <w:r>
                              <w:rPr>
                                <w:color w:val="FF0000"/>
                                <w:sz w:val="22"/>
                                <w:u w:val="none"/>
                              </w:rPr>
                              <w:t xml:space="preserve"> </w:t>
                            </w:r>
                            <w:r>
                              <w:rPr>
                                <w:color w:val="FF0000"/>
                                <w:sz w:val="22"/>
                              </w:rPr>
                              <w:t>4. Challenge (for the more able/rapid graspers)</w:t>
                            </w:r>
                          </w:p>
                          <w:p>
                            <w:pPr>
                              <w:rPr>
                                <w:sz w:val="22"/>
                                <w:u w:val="none"/>
                              </w:rPr>
                            </w:pPr>
                            <w:r>
                              <w:rPr>
                                <w:sz w:val="22"/>
                                <w:u w:val="none"/>
                              </w:rPr>
                              <w:t>All classroom-based staff will spend additional time on checking our understanding of how we provide challenge and the types of activities that help to ensure that pupils who ‘rapidly grasp’ and/or are more able, are challenged in all lessons.</w:t>
                            </w:r>
                          </w:p>
                          <w:p>
                            <w: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4.25pt;margin-top:-18.5pt;width:173.25pt;height:177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" stroked="f">
                <v:textbox>
                  <w:txbxContent>
                    <w:p>
                      <w:pPr>
                        <w:rPr>
                          <w:color w:val="FF0000"/>
                          <w:sz w:val="22"/>
                        </w:rPr>
                      </w:pPr>
                      <w:r>
                        <w:rPr>
                          <w:color w:val="FF0000"/>
                          <w:sz w:val="22"/>
                          <w:u w:val="none"/>
                        </w:rPr>
                        <w:t xml:space="preserve"> </w:t>
                      </w:r>
                      <w:r>
                        <w:rPr>
                          <w:color w:val="FF0000"/>
                          <w:sz w:val="22"/>
                        </w:rPr>
                        <w:t>4. Challenge (for the more able/rapid graspers)</w:t>
                      </w:r>
                    </w:p>
                    <w:p>
                      <w:pPr>
                        <w:rPr>
                          <w:sz w:val="22"/>
                          <w:u w:val="none"/>
                        </w:rPr>
                      </w:pPr>
                      <w:r>
                        <w:rPr>
                          <w:sz w:val="22"/>
                          <w:u w:val="none"/>
                        </w:rPr>
                        <w:t>All classroom-based staff will spend additional time on checking our understanding of how we provide challenge and the types of activities that help to ensure that pupils who ‘rapidly grasp’ and/or are more able, are challenged in all lessons.</w:t>
                      </w:r>
                    </w:p>
                    <w:p>
                      <w:r>
                        <w:t xml:space="preserve"> </w:t>
                      </w:r>
                    </w:p>
                    <w:p/>
                    <w:p/>
                  </w:txbxContent>
                </v:textbox>
              </v:shape>
            </w:pict>
          </mc:Fallback>
        </mc:AlternateContent>
      </w:r>
    </w:p>
    <w:p>
      <w:pPr>
        <w:jc w:val="center"/>
        <w:rPr>
          <w:rFonts w:cs="Arial"/>
          <w:noProof/>
          <w:sz w:val="28"/>
          <w:szCs w:val="28"/>
          <w:u w:val="none"/>
          <w:lang w:eastAsia="en-GB"/>
        </w:rPr>
      </w:pPr>
    </w:p>
    <w:p>
      <w:pPr>
        <w:jc w:val="right"/>
        <w:rPr>
          <w:rFonts w:ascii="Times New Roman" w:eastAsia="Times New Roman" w:hAnsi="Times New Roman" w:cs="Times New Roman"/>
          <w:b/>
          <w:i/>
          <w:noProof/>
          <w:sz w:val="28"/>
          <w:szCs w:val="28"/>
          <w:u w:val="none"/>
          <w:lang w:val="en-US" w:eastAsia="en-GB"/>
        </w:rPr>
      </w:pPr>
      <w:r>
        <w:rPr>
          <w:rFonts w:asciiTheme="minorHAnsi" w:eastAsiaTheme="minorHAnsi" w:hAnsiTheme="minorHAnsi"/>
          <w:noProof/>
          <w:sz w:val="22"/>
          <w:u w:val="none"/>
          <w:lang w:eastAsia="en-GB"/>
        </w:rPr>
        <mc:AlternateContent>
          <mc:Choice Requires="wps">
            <w:drawing>
              <wp:anchor distT="0" distB="0" distL="114300" distR="114300" simplePos="0" relativeHeight="252924416" behindDoc="0" locked="0" layoutInCell="1" allowOverlap="1">
                <wp:simplePos x="0" y="0"/>
                <wp:positionH relativeFrom="column">
                  <wp:posOffset>1440383</wp:posOffset>
                </wp:positionH>
                <wp:positionV relativeFrom="paragraph">
                  <wp:posOffset>8065163</wp:posOffset>
                </wp:positionV>
                <wp:extent cx="2446880" cy="800741"/>
                <wp:effectExtent l="0" t="0" r="10795"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880" cy="800741"/>
                        </a:xfrm>
                        <a:prstGeom prst="rect">
                          <a:avLst/>
                        </a:prstGeom>
                        <a:solidFill>
                          <a:srgbClr val="FFFFFF"/>
                        </a:solidFill>
                        <a:ln w="9525">
                          <a:solidFill>
                            <a:srgbClr val="000000"/>
                          </a:solidFill>
                          <a:miter lim="800000"/>
                          <a:headEnd/>
                          <a:tailEnd/>
                        </a:ln>
                      </wps:spPr>
                      <wps:txbx>
                        <w:txbxContent>
                          <w:p>
                            <w:pPr>
                              <w:spacing w:after="120"/>
                              <w:rPr>
                                <w:sz w:val="20"/>
                                <w:szCs w:val="20"/>
                                <w:u w:val="none"/>
                              </w:rPr>
                            </w:pPr>
                            <w:r>
                              <w:rPr>
                                <w:sz w:val="20"/>
                                <w:szCs w:val="20"/>
                                <w:u w:val="none"/>
                              </w:rPr>
                              <w:t>We hope this newsletter</w:t>
                            </w:r>
                            <w:r>
                              <w:rPr>
                                <w:sz w:val="20"/>
                                <w:szCs w:val="20"/>
                                <w:u w:val="none"/>
                              </w:rPr>
                              <w:t xml:space="preserve"> version of our action plan is easy to read and understand. We intend to provide you with an update every term.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3.4pt;margin-top:635.05pt;width:192.65pt;height:63.0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">
                <v:textbox>
                  <w:txbxContent>
                    <w:p>
                      <w:pPr>
                        <w:spacing w:after="120"/>
                        <w:rPr>
                          <w:sz w:val="20"/>
                          <w:szCs w:val="20"/>
                          <w:u w:val="none"/>
                        </w:rPr>
                      </w:pPr>
                      <w:r>
                        <w:rPr>
                          <w:sz w:val="20"/>
                          <w:szCs w:val="20"/>
                          <w:u w:val="none"/>
                        </w:rPr>
                        <w:t>We hope this newsletter</w:t>
                      </w:r>
                      <w:r>
                        <w:rPr>
                          <w:sz w:val="20"/>
                          <w:szCs w:val="20"/>
                          <w:u w:val="none"/>
                        </w:rPr>
                        <w:t xml:space="preserve"> version of our action plan is easy to read and understand. We intend to provide you with an update every term. </w:t>
                      </w:r>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99840" behindDoc="0" locked="0" layoutInCell="1" allowOverlap="1">
                <wp:simplePos x="0" y="0"/>
                <wp:positionH relativeFrom="column">
                  <wp:posOffset>1974457</wp:posOffset>
                </wp:positionH>
                <wp:positionV relativeFrom="paragraph">
                  <wp:posOffset>5969326</wp:posOffset>
                </wp:positionV>
                <wp:extent cx="1914525" cy="2031101"/>
                <wp:effectExtent l="0" t="0" r="9525"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031101"/>
                        </a:xfrm>
                        <a:prstGeom prst="rect">
                          <a:avLst/>
                        </a:prstGeom>
                        <a:solidFill>
                          <a:srgbClr val="FFFFFF"/>
                        </a:solidFill>
                        <a:ln w="9525">
                          <a:noFill/>
                          <a:miter lim="800000"/>
                          <a:headEnd/>
                          <a:tailEnd/>
                        </a:ln>
                      </wps:spPr>
                      <wps:txb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 xml:space="preserve">We are working with an ‘apple’ company that will provide all staff with additional in-class </w:t>
                            </w:r>
                            <w:proofErr w:type="spellStart"/>
                            <w:r>
                              <w:rPr>
                                <w:sz w:val="22"/>
                                <w:u w:val="none"/>
                              </w:rPr>
                              <w:t>i</w:t>
                            </w:r>
                            <w:proofErr w:type="spellEnd"/>
                            <w:r>
                              <w:rPr>
                                <w:sz w:val="22"/>
                                <w:u w:val="none"/>
                              </w:rPr>
                              <w:t>-pad training; modelling the best ways to utilise the most up-to-date computing and digital technologies across the whole curriculum.</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5.45pt;margin-top:470.05pt;width:150.75pt;height:159.9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" stroked="f">
                <v:textbo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 xml:space="preserve">We are working with an ‘apple’ company that will provide all staff with additional in-class </w:t>
                      </w:r>
                      <w:proofErr w:type="spellStart"/>
                      <w:r>
                        <w:rPr>
                          <w:sz w:val="22"/>
                          <w:u w:val="none"/>
                        </w:rPr>
                        <w:t>i</w:t>
                      </w:r>
                      <w:proofErr w:type="spellEnd"/>
                      <w:r>
                        <w:rPr>
                          <w:sz w:val="22"/>
                          <w:u w:val="none"/>
                        </w:rPr>
                        <w:t>-pad training; modelling the best ways to utilise the most up-to-date computing and digital technologies across the whole curriculum.</w:t>
                      </w:r>
                    </w:p>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77312" behindDoc="0" locked="0" layoutInCell="1" allowOverlap="1">
                <wp:simplePos x="0" y="0"/>
                <wp:positionH relativeFrom="column">
                  <wp:posOffset>3989373</wp:posOffset>
                </wp:positionH>
                <wp:positionV relativeFrom="paragraph">
                  <wp:posOffset>5208675</wp:posOffset>
                </wp:positionV>
                <wp:extent cx="2200275" cy="2411426"/>
                <wp:effectExtent l="0" t="0" r="9525"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411426"/>
                        </a:xfrm>
                        <a:prstGeom prst="rect">
                          <a:avLst/>
                        </a:prstGeom>
                        <a:solidFill>
                          <a:srgbClr val="FFFFFF"/>
                        </a:solidFill>
                        <a:ln w="9525">
                          <a:noFill/>
                          <a:miter lim="800000"/>
                          <a:headEnd/>
                          <a:tailEnd/>
                        </a:ln>
                      </wps:spPr>
                      <wps:txbx>
                        <w:txbxContent>
                          <w:p>
                            <w:pPr>
                              <w:rPr>
                                <w:color w:val="C00000"/>
                                <w:sz w:val="22"/>
                              </w:rPr>
                            </w:pPr>
                            <w:r>
                              <w:rPr>
                                <w:color w:val="C00000"/>
                                <w:sz w:val="22"/>
                              </w:rPr>
                              <w:t>6. Evidence of progress</w:t>
                            </w:r>
                          </w:p>
                          <w:p>
                            <w:pPr>
                              <w:rPr>
                                <w:sz w:val="22"/>
                                <w:u w:val="none"/>
                              </w:rPr>
                            </w:pPr>
                            <w:r>
                              <w:rPr>
                                <w:sz w:val="22"/>
                                <w:u w:val="none"/>
                              </w:rPr>
                              <w:t>We are exploring a number of electronic systems to enable us to capture evidence of learning that we are unable to capture in books (</w:t>
                            </w:r>
                            <w:proofErr w:type="spellStart"/>
                            <w:r>
                              <w:rPr>
                                <w:sz w:val="22"/>
                                <w:u w:val="none"/>
                              </w:rPr>
                              <w:t>eg</w:t>
                            </w:r>
                            <w:proofErr w:type="spellEnd"/>
                            <w:r>
                              <w:rPr>
                                <w:sz w:val="22"/>
                                <w:u w:val="none"/>
                              </w:rPr>
                              <w:t xml:space="preserve">. lessons that involve talking, performances, making, </w:t>
                            </w:r>
                            <w:proofErr w:type="spellStart"/>
                            <w:r>
                              <w:rPr>
                                <w:sz w:val="22"/>
                                <w:u w:val="none"/>
                              </w:rPr>
                              <w:t>etc</w:t>
                            </w:r>
                            <w:proofErr w:type="spellEnd"/>
                            <w:r>
                              <w:rPr>
                                <w:sz w:val="22"/>
                                <w:u w:val="none"/>
                              </w:rPr>
                              <w:t>). It is important that we don’t just take photos and stick these in books, as these may not accurately capture all of the learning. Watch this space….</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4.1pt;margin-top:410.15pt;width:173.25pt;height:189.9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" stroked="f">
                <v:textbox>
                  <w:txbxContent>
                    <w:p>
                      <w:pPr>
                        <w:rPr>
                          <w:color w:val="C00000"/>
                          <w:sz w:val="22"/>
                        </w:rPr>
                      </w:pPr>
                      <w:r>
                        <w:rPr>
                          <w:color w:val="C00000"/>
                          <w:sz w:val="22"/>
                        </w:rPr>
                        <w:t>6. Evidence of progress</w:t>
                      </w:r>
                    </w:p>
                    <w:p>
                      <w:pPr>
                        <w:rPr>
                          <w:sz w:val="22"/>
                          <w:u w:val="none"/>
                        </w:rPr>
                      </w:pPr>
                      <w:r>
                        <w:rPr>
                          <w:sz w:val="22"/>
                          <w:u w:val="none"/>
                        </w:rPr>
                        <w:t>We are exploring a number of electronic systems to enable us to capture evidence of learning that we are unable to capture in books (</w:t>
                      </w:r>
                      <w:proofErr w:type="spellStart"/>
                      <w:r>
                        <w:rPr>
                          <w:sz w:val="22"/>
                          <w:u w:val="none"/>
                        </w:rPr>
                        <w:t>eg</w:t>
                      </w:r>
                      <w:proofErr w:type="spellEnd"/>
                      <w:r>
                        <w:rPr>
                          <w:sz w:val="22"/>
                          <w:u w:val="none"/>
                        </w:rPr>
                        <w:t xml:space="preserve">. lessons that involve talking, performances, making, </w:t>
                      </w:r>
                      <w:proofErr w:type="spellStart"/>
                      <w:r>
                        <w:rPr>
                          <w:sz w:val="22"/>
                          <w:u w:val="none"/>
                        </w:rPr>
                        <w:t>etc</w:t>
                      </w:r>
                      <w:proofErr w:type="spellEnd"/>
                      <w:r>
                        <w:rPr>
                          <w:sz w:val="22"/>
                          <w:u w:val="none"/>
                        </w:rPr>
                        <w:t>). It is important that we don’t just take photos and stick these in books, as these may not accurately capture all of the learning. Watch this space….</w:t>
                      </w:r>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912128" behindDoc="0" locked="0" layoutInCell="1" allowOverlap="1">
                <wp:simplePos x="0" y="0"/>
                <wp:positionH relativeFrom="column">
                  <wp:posOffset>3989070</wp:posOffset>
                </wp:positionH>
                <wp:positionV relativeFrom="paragraph">
                  <wp:posOffset>7699257</wp:posOffset>
                </wp:positionV>
                <wp:extent cx="2200275" cy="1165253"/>
                <wp:effectExtent l="0" t="0" r="2857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165253"/>
                        </a:xfrm>
                        <a:prstGeom prst="rect">
                          <a:avLst/>
                        </a:prstGeom>
                        <a:solidFill>
                          <a:srgbClr val="FFFFFF"/>
                        </a:solidFill>
                        <a:ln w="9525">
                          <a:solidFill>
                            <a:srgbClr val="000000"/>
                          </a:solidFill>
                          <a:miter lim="800000"/>
                          <a:headEnd/>
                          <a:tailEnd/>
                        </a:ln>
                      </wps:spPr>
                      <wps:txbx>
                        <w:txbxContent>
                          <w:p>
                            <w:pPr>
                              <w:rPr>
                                <w:sz w:val="22"/>
                                <w:u w:val="none"/>
                              </w:rPr>
                            </w:pPr>
                            <w:r>
                              <w:rPr>
                                <w:sz w:val="22"/>
                                <w:u w:val="none"/>
                              </w:rPr>
                              <w:t xml:space="preserve">Can you help? As always, if you have any other great ideas, then please </w:t>
                            </w:r>
                            <w:proofErr w:type="gramStart"/>
                            <w:r>
                              <w:rPr>
                                <w:sz w:val="22"/>
                                <w:u w:val="none"/>
                              </w:rPr>
                              <w:t>contact school</w:t>
                            </w:r>
                            <w:proofErr w:type="gramEnd"/>
                            <w:r>
                              <w:rPr>
                                <w:sz w:val="22"/>
                                <w:u w:val="none"/>
                              </w:rPr>
                              <w:t xml:space="preserve"> (either through your child’s class teacher, by email or drop information off at the office).</w:t>
                            </w:r>
                          </w:p>
                          <w:p>
                            <w:pPr>
                              <w:rPr>
                                <w:sz w:val="22"/>
                                <w:u w:val="none"/>
                              </w:rPr>
                            </w:pPr>
                          </w:p>
                          <w:p>
                            <w:pPr>
                              <w:rPr>
                                <w:sz w:val="22"/>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4.1pt;margin-top:606.25pt;width:173.25pt;height:91.7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">
                <v:textbox>
                  <w:txbxContent>
                    <w:p>
                      <w:pPr>
                        <w:rPr>
                          <w:sz w:val="22"/>
                          <w:u w:val="none"/>
                        </w:rPr>
                      </w:pPr>
                      <w:r>
                        <w:rPr>
                          <w:sz w:val="22"/>
                          <w:u w:val="none"/>
                        </w:rPr>
                        <w:t xml:space="preserve">Can you help? As always, if you have any other great ideas, then please </w:t>
                      </w:r>
                      <w:proofErr w:type="gramStart"/>
                      <w:r>
                        <w:rPr>
                          <w:sz w:val="22"/>
                          <w:u w:val="none"/>
                        </w:rPr>
                        <w:t>contact school</w:t>
                      </w:r>
                      <w:proofErr w:type="gramEnd"/>
                      <w:r>
                        <w:rPr>
                          <w:sz w:val="22"/>
                          <w:u w:val="none"/>
                        </w:rPr>
                        <w:t xml:space="preserve"> (either through your child’s class teacher, by email or drop information off at the office).</w:t>
                      </w:r>
                    </w:p>
                    <w:p>
                      <w:pPr>
                        <w:rPr>
                          <w:sz w:val="22"/>
                          <w:u w:val="none"/>
                        </w:rPr>
                      </w:pPr>
                    </w:p>
                    <w:p>
                      <w:pPr>
                        <w:rPr>
                          <w:sz w:val="22"/>
                          <w:u w:val="none"/>
                        </w:rPr>
                      </w:pPr>
                    </w:p>
                  </w:txbxContent>
                </v:textbox>
              </v:shape>
            </w:pict>
          </mc:Fallback>
        </mc:AlternateContent>
      </w:r>
      <w:r>
        <w:rPr>
          <w:rFonts w:cs="Arial"/>
          <w:noProof/>
          <w:sz w:val="28"/>
          <w:szCs w:val="28"/>
          <w:u w:val="none"/>
          <w:lang w:eastAsia="en-GB"/>
        </w:rPr>
        <w:drawing>
          <wp:anchor distT="0" distB="0" distL="114300" distR="114300" simplePos="0" relativeHeight="252901888" behindDoc="0" locked="0" layoutInCell="1" allowOverlap="1">
            <wp:simplePos x="0" y="0"/>
            <wp:positionH relativeFrom="margin">
              <wp:posOffset>1283335</wp:posOffset>
            </wp:positionH>
            <wp:positionV relativeFrom="paragraph">
              <wp:posOffset>7238365</wp:posOffset>
            </wp:positionV>
            <wp:extent cx="757555" cy="434975"/>
            <wp:effectExtent l="0" t="0" r="444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555" cy="434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sz w:val="22"/>
          <w:u w:val="none"/>
          <w:lang w:eastAsia="en-GB"/>
        </w:rPr>
        <mc:AlternateContent>
          <mc:Choice Requires="wps">
            <w:drawing>
              <wp:anchor distT="0" distB="0" distL="114300" distR="114300" simplePos="0" relativeHeight="252910080" behindDoc="0" locked="0" layoutInCell="1" allowOverlap="1">
                <wp:simplePos x="0" y="0"/>
                <wp:positionH relativeFrom="column">
                  <wp:posOffset>-422275</wp:posOffset>
                </wp:positionH>
                <wp:positionV relativeFrom="paragraph">
                  <wp:posOffset>7519035</wp:posOffset>
                </wp:positionV>
                <wp:extent cx="1704975" cy="1295400"/>
                <wp:effectExtent l="0" t="0" r="952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295400"/>
                        </a:xfrm>
                        <a:prstGeom prst="rect">
                          <a:avLst/>
                        </a:prstGeom>
                        <a:solidFill>
                          <a:srgbClr val="FFFFFF"/>
                        </a:solidFill>
                        <a:ln w="9525">
                          <a:noFill/>
                          <a:miter lim="800000"/>
                          <a:headEnd/>
                          <a:tailEnd/>
                        </a:ln>
                      </wps:spPr>
                      <wps:txbx>
                        <w:txbxContent>
                          <w:p>
                            <w:r>
                              <w:rPr>
                                <w:noProof/>
                                <w:lang w:eastAsia="en-GB"/>
                              </w:rPr>
                              <w:drawing>
                                <wp:inline distT="0" distB="0" distL="0" distR="0">
                                  <wp:extent cx="1513205" cy="1134904"/>
                                  <wp:effectExtent l="0" t="0" r="0" b="8255"/>
                                  <wp:docPr id="50" name="Picture 50" descr="Image result for ipad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1134904"/>
                                          </a:xfrm>
                                          <a:prstGeom prst="rect">
                                            <a:avLst/>
                                          </a:prstGeom>
                                          <a:noFill/>
                                          <a:ln>
                                            <a:noFill/>
                                          </a:ln>
                                        </pic:spPr>
                                      </pic:pic>
                                    </a:graphicData>
                                  </a:graphic>
                                </wp:inline>
                              </w:drawing>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3.25pt;margin-top:592.05pt;width:134.25pt;height:102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" stroked="f">
                <v:textbox>
                  <w:txbxContent>
                    <w:p>
                      <w:r>
                        <w:rPr>
                          <w:noProof/>
                          <w:lang w:eastAsia="en-GB"/>
                        </w:rPr>
                        <w:drawing>
                          <wp:inline distT="0" distB="0" distL="0" distR="0">
                            <wp:extent cx="1513205" cy="1134904"/>
                            <wp:effectExtent l="0" t="0" r="0" b="8255"/>
                            <wp:docPr id="50" name="Picture 50" descr="Image result for ipad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1134904"/>
                                    </a:xfrm>
                                    <a:prstGeom prst="rect">
                                      <a:avLst/>
                                    </a:prstGeom>
                                    <a:noFill/>
                                    <a:ln>
                                      <a:noFill/>
                                    </a:ln>
                                  </pic:spPr>
                                </pic:pic>
                              </a:graphicData>
                            </a:graphic>
                          </wp:inline>
                        </w:drawing>
                      </w:r>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920320" behindDoc="0" locked="0" layoutInCell="1" allowOverlap="1">
                <wp:simplePos x="0" y="0"/>
                <wp:positionH relativeFrom="column">
                  <wp:posOffset>3988435</wp:posOffset>
                </wp:positionH>
                <wp:positionV relativeFrom="paragraph">
                  <wp:posOffset>3282315</wp:posOffset>
                </wp:positionV>
                <wp:extent cx="2205355" cy="1844675"/>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844675"/>
                        </a:xfrm>
                        <a:prstGeom prst="rect">
                          <a:avLst/>
                        </a:prstGeom>
                        <a:solidFill>
                          <a:srgbClr val="FFFFFF"/>
                        </a:solidFill>
                        <a:ln w="9525">
                          <a:noFill/>
                          <a:miter lim="800000"/>
                          <a:headEnd/>
                          <a:tailEnd/>
                        </a:ln>
                      </wps:spPr>
                      <wps:txbx>
                        <w:txbxContent>
                          <w:p>
                            <w:pPr>
                              <w:rPr>
                                <w:color w:val="948A54" w:themeColor="background2" w:themeShade="80"/>
                                <w:sz w:val="22"/>
                              </w:rPr>
                            </w:pPr>
                            <w:r>
                              <w:rPr>
                                <w:color w:val="FFC000"/>
                                <w:sz w:val="20"/>
                                <w:szCs w:val="20"/>
                                <w:u w:val="none"/>
                              </w:rPr>
                              <w:t xml:space="preserve"> </w:t>
                            </w:r>
                            <w:r>
                              <w:rPr>
                                <w:color w:val="948A54" w:themeColor="background2" w:themeShade="80"/>
                                <w:sz w:val="22"/>
                              </w:rPr>
                              <w:t xml:space="preserve">5. The Wider Curriculum </w:t>
                            </w:r>
                          </w:p>
                          <w:p>
                            <w:pPr>
                              <w:spacing w:after="120"/>
                              <w:rPr>
                                <w:sz w:val="20"/>
                                <w:szCs w:val="20"/>
                                <w:u w:val="none"/>
                              </w:rPr>
                            </w:pPr>
                            <w:r>
                              <w:rPr>
                                <w:sz w:val="20"/>
                                <w:szCs w:val="20"/>
                                <w:u w:val="none"/>
                              </w:rPr>
                              <w:t xml:space="preserve">Teachers (and pupils) will be able to check previous learning more easily and quickly, in order that all learning time is used effectively. </w:t>
                            </w:r>
                          </w:p>
                          <w:p>
                            <w:pPr>
                              <w:spacing w:after="120"/>
                              <w:rPr>
                                <w:sz w:val="20"/>
                                <w:szCs w:val="20"/>
                                <w:u w:val="none"/>
                              </w:rPr>
                            </w:pPr>
                            <w:r>
                              <w:rPr>
                                <w:sz w:val="20"/>
                                <w:szCs w:val="20"/>
                                <w:u w:val="none"/>
                              </w:rPr>
                              <w:t xml:space="preserve">Books will more clearly show each pupil’s learning journey, over time, making it easier to see the strong progress that they make. </w:t>
                            </w:r>
                          </w:p>
                          <w:p>
                            <w:pPr>
                              <w:rPr>
                                <w:sz w:val="20"/>
                                <w:szCs w:val="20"/>
                                <w:u w:val="none"/>
                              </w:rPr>
                            </w:pPr>
                            <w:r>
                              <w:rPr>
                                <w:sz w:val="20"/>
                                <w:szCs w:val="20"/>
                                <w:u w:val="none"/>
                              </w:rP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4.05pt;margin-top:258.45pt;width:173.65pt;height:145.25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VHJAIAACQ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" stroked="f">
                <v:textbox>
                  <w:txbxContent>
                    <w:p>
                      <w:pPr>
                        <w:rPr>
                          <w:color w:val="948A54" w:themeColor="background2" w:themeShade="80"/>
                          <w:sz w:val="22"/>
                        </w:rPr>
                      </w:pPr>
                      <w:r>
                        <w:rPr>
                          <w:color w:val="FFC000"/>
                          <w:sz w:val="20"/>
                          <w:szCs w:val="20"/>
                          <w:u w:val="none"/>
                        </w:rPr>
                        <w:t xml:space="preserve"> </w:t>
                      </w:r>
                      <w:r>
                        <w:rPr>
                          <w:color w:val="948A54" w:themeColor="background2" w:themeShade="80"/>
                          <w:sz w:val="22"/>
                        </w:rPr>
                        <w:t xml:space="preserve">5. The Wider Curriculum </w:t>
                      </w:r>
                    </w:p>
                    <w:p>
                      <w:pPr>
                        <w:spacing w:after="120"/>
                        <w:rPr>
                          <w:sz w:val="20"/>
                          <w:szCs w:val="20"/>
                          <w:u w:val="none"/>
                        </w:rPr>
                      </w:pPr>
                      <w:r>
                        <w:rPr>
                          <w:sz w:val="20"/>
                          <w:szCs w:val="20"/>
                          <w:u w:val="none"/>
                        </w:rPr>
                        <w:t xml:space="preserve">Teachers (and pupils) will be able to check previous learning more easily and quickly, in order that all learning time is used effectively. </w:t>
                      </w:r>
                    </w:p>
                    <w:p>
                      <w:pPr>
                        <w:spacing w:after="120"/>
                        <w:rPr>
                          <w:sz w:val="20"/>
                          <w:szCs w:val="20"/>
                          <w:u w:val="none"/>
                        </w:rPr>
                      </w:pPr>
                      <w:r>
                        <w:rPr>
                          <w:sz w:val="20"/>
                          <w:szCs w:val="20"/>
                          <w:u w:val="none"/>
                        </w:rPr>
                        <w:t xml:space="preserve">Books will more clearly show each pupil’s learning journey, over time, making it easier to see the strong progress that they make. </w:t>
                      </w:r>
                    </w:p>
                    <w:p>
                      <w:pPr>
                        <w:rPr>
                          <w:sz w:val="20"/>
                          <w:szCs w:val="20"/>
                          <w:u w:val="none"/>
                        </w:rPr>
                      </w:pPr>
                      <w:r>
                        <w:rPr>
                          <w:sz w:val="20"/>
                          <w:szCs w:val="20"/>
                          <w:u w:val="none"/>
                        </w:rPr>
                        <w:t xml:space="preserve"> </w:t>
                      </w:r>
                    </w:p>
                    <w:p/>
                    <w:p/>
                  </w:txbxContent>
                </v:textbox>
              </v:shape>
            </w:pict>
          </mc:Fallback>
        </mc:AlternateContent>
      </w:r>
      <w:r>
        <w:rPr>
          <w:rFonts w:cs="Arial"/>
          <w:noProof/>
          <w:sz w:val="28"/>
          <w:szCs w:val="28"/>
          <w:u w:val="none"/>
          <w:lang w:eastAsia="en-GB"/>
        </w:rPr>
        <w:drawing>
          <wp:anchor distT="0" distB="0" distL="114300" distR="114300" simplePos="0" relativeHeight="252922368" behindDoc="0" locked="0" layoutInCell="1" allowOverlap="1">
            <wp:simplePos x="0" y="0"/>
            <wp:positionH relativeFrom="margin">
              <wp:posOffset>5575300</wp:posOffset>
            </wp:positionH>
            <wp:positionV relativeFrom="paragraph">
              <wp:posOffset>3005455</wp:posOffset>
            </wp:positionV>
            <wp:extent cx="757555" cy="434975"/>
            <wp:effectExtent l="27940" t="29210" r="32385"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ow.png"/>
                    <pic:cNvPicPr/>
                  </pic:nvPicPr>
                  <pic:blipFill>
                    <a:blip r:embed="rId10" cstate="print">
                      <a:extLst>
                        <a:ext uri="{28A0092B-C50C-407E-A947-70E740481C1C}">
                          <a14:useLocalDpi xmlns:a14="http://schemas.microsoft.com/office/drawing/2010/main" val="0"/>
                        </a:ext>
                      </a:extLst>
                    </a:blip>
                    <a:stretch>
                      <a:fillRect/>
                    </a:stretch>
                  </pic:blipFill>
                  <pic:spPr>
                    <a:xfrm rot="5585344">
                      <a:off x="0" y="0"/>
                      <a:ext cx="757555" cy="434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sz w:val="22"/>
          <w:u w:val="none"/>
          <w:lang w:eastAsia="en-GB"/>
        </w:rPr>
        <mc:AlternateContent>
          <mc:Choice Requires="wps">
            <w:drawing>
              <wp:anchor distT="0" distB="0" distL="114300" distR="114300" simplePos="0" relativeHeight="252889600" behindDoc="0" locked="0" layoutInCell="1" allowOverlap="1">
                <wp:simplePos x="0" y="0"/>
                <wp:positionH relativeFrom="column">
                  <wp:posOffset>3989373</wp:posOffset>
                </wp:positionH>
                <wp:positionV relativeFrom="paragraph">
                  <wp:posOffset>1486338</wp:posOffset>
                </wp:positionV>
                <wp:extent cx="2205603" cy="1424199"/>
                <wp:effectExtent l="0" t="0" r="4445" b="50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603" cy="1424199"/>
                        </a:xfrm>
                        <a:prstGeom prst="rect">
                          <a:avLst/>
                        </a:prstGeom>
                        <a:solidFill>
                          <a:srgbClr val="FFFFFF"/>
                        </a:solidFill>
                        <a:ln w="9525">
                          <a:noFill/>
                          <a:miter lim="800000"/>
                          <a:headEnd/>
                          <a:tailEnd/>
                        </a:ln>
                      </wps:spPr>
                      <wps:txbx>
                        <w:txbxContent>
                          <w:p>
                            <w:pPr>
                              <w:rPr>
                                <w:color w:val="948A54" w:themeColor="background2" w:themeShade="80"/>
                                <w:sz w:val="22"/>
                              </w:rPr>
                            </w:pPr>
                            <w:r>
                              <w:rPr>
                                <w:color w:val="FFC000"/>
                                <w:sz w:val="20"/>
                                <w:szCs w:val="20"/>
                                <w:u w:val="none"/>
                              </w:rPr>
                              <w:t xml:space="preserve"> </w:t>
                            </w:r>
                            <w:r>
                              <w:rPr>
                                <w:color w:val="948A54" w:themeColor="background2" w:themeShade="80"/>
                                <w:sz w:val="22"/>
                              </w:rPr>
                              <w:t xml:space="preserve">5. The Wider Curriculum </w:t>
                            </w:r>
                          </w:p>
                          <w:p>
                            <w:pPr>
                              <w:spacing w:after="120"/>
                              <w:rPr>
                                <w:sz w:val="20"/>
                                <w:szCs w:val="20"/>
                                <w:u w:val="none"/>
                              </w:rPr>
                            </w:pPr>
                            <w:r>
                              <w:rPr>
                                <w:sz w:val="20"/>
                                <w:szCs w:val="20"/>
                                <w:u w:val="none"/>
                              </w:rPr>
                              <w:t xml:space="preserve">- Replace AEP folders with books; </w:t>
                            </w:r>
                          </w:p>
                          <w:p>
                            <w:pPr>
                              <w:spacing w:after="120"/>
                              <w:rPr>
                                <w:sz w:val="20"/>
                                <w:szCs w:val="20"/>
                                <w:u w:val="none"/>
                              </w:rPr>
                            </w:pPr>
                            <w:r>
                              <w:rPr>
                                <w:sz w:val="20"/>
                                <w:szCs w:val="20"/>
                                <w:u w:val="none"/>
                              </w:rPr>
                              <w:t>- All children will take their books up with them to their next year class;</w:t>
                            </w:r>
                          </w:p>
                          <w:p>
                            <w:pPr>
                              <w:spacing w:after="120"/>
                              <w:rPr>
                                <w:sz w:val="20"/>
                                <w:szCs w:val="20"/>
                                <w:u w:val="none"/>
                              </w:rPr>
                            </w:pPr>
                            <w:r>
                              <w:rPr>
                                <w:sz w:val="20"/>
                                <w:szCs w:val="20"/>
                                <w:u w:val="none"/>
                              </w:rPr>
                              <w:t>- Clearer tracking of AEP subjects.</w:t>
                            </w:r>
                          </w:p>
                          <w:p>
                            <w:pPr>
                              <w:rPr>
                                <w:sz w:val="20"/>
                                <w:szCs w:val="20"/>
                                <w:u w:val="none"/>
                              </w:rPr>
                            </w:pPr>
                            <w:r>
                              <w:rPr>
                                <w:sz w:val="20"/>
                                <w:szCs w:val="20"/>
                                <w:u w:val="none"/>
                              </w:rP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4.1pt;margin-top:117.05pt;width:173.65pt;height:112.15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" stroked="f">
                <v:textbox>
                  <w:txbxContent>
                    <w:p>
                      <w:pPr>
                        <w:rPr>
                          <w:color w:val="948A54" w:themeColor="background2" w:themeShade="80"/>
                          <w:sz w:val="22"/>
                        </w:rPr>
                      </w:pPr>
                      <w:r>
                        <w:rPr>
                          <w:color w:val="FFC000"/>
                          <w:sz w:val="20"/>
                          <w:szCs w:val="20"/>
                          <w:u w:val="none"/>
                        </w:rPr>
                        <w:t xml:space="preserve"> </w:t>
                      </w:r>
                      <w:r>
                        <w:rPr>
                          <w:color w:val="948A54" w:themeColor="background2" w:themeShade="80"/>
                          <w:sz w:val="22"/>
                        </w:rPr>
                        <w:t xml:space="preserve">5. The Wider Curriculum </w:t>
                      </w:r>
                    </w:p>
                    <w:p>
                      <w:pPr>
                        <w:spacing w:after="120"/>
                        <w:rPr>
                          <w:sz w:val="20"/>
                          <w:szCs w:val="20"/>
                          <w:u w:val="none"/>
                        </w:rPr>
                      </w:pPr>
                      <w:r>
                        <w:rPr>
                          <w:sz w:val="20"/>
                          <w:szCs w:val="20"/>
                          <w:u w:val="none"/>
                        </w:rPr>
                        <w:t xml:space="preserve">- Replace AEP folders with books; </w:t>
                      </w:r>
                    </w:p>
                    <w:p>
                      <w:pPr>
                        <w:spacing w:after="120"/>
                        <w:rPr>
                          <w:sz w:val="20"/>
                          <w:szCs w:val="20"/>
                          <w:u w:val="none"/>
                        </w:rPr>
                      </w:pPr>
                      <w:r>
                        <w:rPr>
                          <w:sz w:val="20"/>
                          <w:szCs w:val="20"/>
                          <w:u w:val="none"/>
                        </w:rPr>
                        <w:t>- All children will take their books up with them to their next year class;</w:t>
                      </w:r>
                    </w:p>
                    <w:p>
                      <w:pPr>
                        <w:spacing w:after="120"/>
                        <w:rPr>
                          <w:sz w:val="20"/>
                          <w:szCs w:val="20"/>
                          <w:u w:val="none"/>
                        </w:rPr>
                      </w:pPr>
                      <w:r>
                        <w:rPr>
                          <w:sz w:val="20"/>
                          <w:szCs w:val="20"/>
                          <w:u w:val="none"/>
                        </w:rPr>
                        <w:t>- Clearer tracking of AEP subjects.</w:t>
                      </w:r>
                    </w:p>
                    <w:p>
                      <w:pPr>
                        <w:rPr>
                          <w:sz w:val="20"/>
                          <w:szCs w:val="20"/>
                          <w:u w:val="none"/>
                        </w:rPr>
                      </w:pPr>
                      <w:r>
                        <w:rPr>
                          <w:sz w:val="20"/>
                          <w:szCs w:val="20"/>
                          <w:u w:val="none"/>
                        </w:rPr>
                        <w:t xml:space="preserve"> </w:t>
                      </w:r>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81408" behindDoc="0" locked="0" layoutInCell="1" allowOverlap="1">
                <wp:simplePos x="0" y="0"/>
                <wp:positionH relativeFrom="column">
                  <wp:posOffset>-457200</wp:posOffset>
                </wp:positionH>
                <wp:positionV relativeFrom="paragraph">
                  <wp:posOffset>1499235</wp:posOffset>
                </wp:positionV>
                <wp:extent cx="4343400" cy="43719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71975"/>
                        </a:xfrm>
                        <a:prstGeom prst="rect">
                          <a:avLst/>
                        </a:prstGeom>
                        <a:solidFill>
                          <a:srgbClr val="FFFFFF"/>
                        </a:solidFill>
                        <a:ln w="9525">
                          <a:noFill/>
                          <a:miter lim="800000"/>
                          <a:headEnd/>
                          <a:tailEnd/>
                        </a:ln>
                      </wps:spPr>
                      <wps:txbx>
                        <w:txbxContent>
                          <w:p>
                            <w:pPr>
                              <w:rPr>
                                <w:sz w:val="22"/>
                                <w:u w:val="none"/>
                              </w:rPr>
                            </w:pPr>
                            <w:r>
                              <w:rPr>
                                <w:sz w:val="22"/>
                              </w:rPr>
                              <w:t>1. Senior Leadership</w:t>
                            </w:r>
                          </w:p>
                          <w:p>
                            <w:pPr>
                              <w:rPr>
                                <w:sz w:val="22"/>
                                <w:u w:val="none"/>
                              </w:rPr>
                            </w:pPr>
                            <w:r>
                              <w:rPr>
                                <w:sz w:val="22"/>
                                <w:u w:val="none"/>
                              </w:rPr>
                              <w:t xml:space="preserve">We have agreed to restructure our Governors committees, to enable Governors to provide ‘check and challenge’ more equally to the whole of the curriculum. Visit </w:t>
                            </w:r>
                            <w:hyperlink r:id="rId14" w:history="1">
                              <w:r>
                                <w:rPr>
                                  <w:rStyle w:val="Hyperlink"/>
                                  <w:rFonts w:ascii="Calibri" w:hAnsi="Calibri"/>
                                  <w:sz w:val="22"/>
                                </w:rPr>
                                <w:t>www.ladybridgeprimaryschool.co.uk</w:t>
                              </w:r>
                            </w:hyperlink>
                            <w:r>
                              <w:rPr>
                                <w:sz w:val="22"/>
                                <w:u w:val="none"/>
                              </w:rPr>
                              <w:t xml:space="preserve"> and look in the ‘Governors’ section to see what Governors currently do, including termly impact statements.</w:t>
                            </w:r>
                          </w:p>
                          <w:p>
                            <w:pPr>
                              <w:spacing w:line="240" w:lineRule="auto"/>
                              <w:rPr>
                                <w:sz w:val="22"/>
                                <w:u w:val="none"/>
                              </w:rPr>
                            </w:pPr>
                            <w:r>
                              <w:rPr>
                                <w:sz w:val="22"/>
                                <w:u w:val="none"/>
                              </w:rPr>
                              <w:t xml:space="preserve">Your Governors are:           </w:t>
                            </w:r>
                          </w:p>
                          <w:p>
                            <w:pPr>
                              <w:spacing w:line="240" w:lineRule="auto"/>
                              <w:rPr>
                                <w:sz w:val="22"/>
                                <w:u w:val="none"/>
                              </w:rPr>
                            </w:pPr>
                            <w:r>
                              <w:rPr>
                                <w:sz w:val="22"/>
                                <w:u w:val="none"/>
                              </w:rPr>
                              <w:t xml:space="preserve"> - Mrs Kalpna Kathiriya (child in Y6) </w:t>
                            </w:r>
                          </w:p>
                          <w:p>
                            <w:pPr>
                              <w:spacing w:line="240" w:lineRule="auto"/>
                              <w:rPr>
                                <w:sz w:val="22"/>
                                <w:u w:val="none"/>
                              </w:rPr>
                            </w:pPr>
                            <w:r>
                              <w:rPr>
                                <w:sz w:val="22"/>
                                <w:u w:val="none"/>
                              </w:rPr>
                              <w:t xml:space="preserve">- Mrs Rashida Khan (child in Y5) </w:t>
                            </w:r>
                          </w:p>
                          <w:p>
                            <w:pPr>
                              <w:spacing w:line="240" w:lineRule="auto"/>
                              <w:rPr>
                                <w:sz w:val="22"/>
                                <w:u w:val="none"/>
                              </w:rPr>
                            </w:pPr>
                            <w:r>
                              <w:rPr>
                                <w:sz w:val="22"/>
                                <w:u w:val="none"/>
                              </w:rPr>
                              <w:t xml:space="preserve">- Mrs Laura </w:t>
                            </w:r>
                            <w:proofErr w:type="spellStart"/>
                            <w:r>
                              <w:rPr>
                                <w:sz w:val="22"/>
                                <w:u w:val="none"/>
                              </w:rPr>
                              <w:t>Kozera</w:t>
                            </w:r>
                            <w:proofErr w:type="spellEnd"/>
                            <w:r>
                              <w:rPr>
                                <w:sz w:val="22"/>
                                <w:u w:val="none"/>
                              </w:rPr>
                              <w:t xml:space="preserve"> (child in Y3 + Y5) </w:t>
                            </w:r>
                          </w:p>
                          <w:p>
                            <w:pPr>
                              <w:spacing w:line="240" w:lineRule="auto"/>
                              <w:rPr>
                                <w:sz w:val="22"/>
                                <w:u w:val="none"/>
                              </w:rPr>
                            </w:pPr>
                            <w:r>
                              <w:rPr>
                                <w:sz w:val="22"/>
                                <w:u w:val="none"/>
                              </w:rPr>
                              <w:t xml:space="preserve">- Mrs </w:t>
                            </w:r>
                            <w:proofErr w:type="spellStart"/>
                            <w:r>
                              <w:rPr>
                                <w:sz w:val="22"/>
                                <w:u w:val="none"/>
                              </w:rPr>
                              <w:t>Zaheda</w:t>
                            </w:r>
                            <w:proofErr w:type="spellEnd"/>
                            <w:r>
                              <w:rPr>
                                <w:sz w:val="22"/>
                                <w:u w:val="none"/>
                              </w:rPr>
                              <w:t xml:space="preserve"> Khan (child in Y4)</w:t>
                            </w:r>
                          </w:p>
                          <w:p>
                            <w:pPr>
                              <w:spacing w:line="240" w:lineRule="auto"/>
                              <w:rPr>
                                <w:sz w:val="22"/>
                                <w:u w:val="none"/>
                              </w:rPr>
                            </w:pPr>
                            <w:r>
                              <w:rPr>
                                <w:sz w:val="22"/>
                                <w:u w:val="none"/>
                              </w:rPr>
                              <w:t>- Mr Edward Woo</w:t>
                            </w:r>
                          </w:p>
                          <w:p>
                            <w:pPr>
                              <w:spacing w:line="240" w:lineRule="auto"/>
                              <w:rPr>
                                <w:sz w:val="22"/>
                                <w:u w:val="none"/>
                              </w:rPr>
                            </w:pPr>
                            <w:r>
                              <w:rPr>
                                <w:sz w:val="22"/>
                                <w:u w:val="none"/>
                              </w:rPr>
                              <w:t>- Mrs Nicola Burgess</w:t>
                            </w:r>
                          </w:p>
                          <w:p>
                            <w:pPr>
                              <w:spacing w:line="240" w:lineRule="auto"/>
                              <w:rPr>
                                <w:sz w:val="22"/>
                                <w:u w:val="none"/>
                              </w:rPr>
                            </w:pPr>
                            <w:r>
                              <w:rPr>
                                <w:sz w:val="22"/>
                                <w:u w:val="none"/>
                              </w:rPr>
                              <w:t xml:space="preserve">- Mrs </w:t>
                            </w:r>
                            <w:proofErr w:type="spellStart"/>
                            <w:r>
                              <w:rPr>
                                <w:sz w:val="22"/>
                                <w:u w:val="none"/>
                              </w:rPr>
                              <w:t>Kastur</w:t>
                            </w:r>
                            <w:proofErr w:type="spellEnd"/>
                            <w:r>
                              <w:rPr>
                                <w:sz w:val="22"/>
                                <w:u w:val="none"/>
                              </w:rPr>
                              <w:t xml:space="preserve"> </w:t>
                            </w:r>
                            <w:proofErr w:type="spellStart"/>
                            <w:r>
                              <w:rPr>
                                <w:sz w:val="22"/>
                                <w:u w:val="none"/>
                              </w:rPr>
                              <w:t>Mepani</w:t>
                            </w:r>
                            <w:proofErr w:type="spellEnd"/>
                          </w:p>
                          <w:p>
                            <w:pPr>
                              <w:rPr>
                                <w:sz w:val="22"/>
                                <w:u w:val="none"/>
                              </w:rPr>
                            </w:pPr>
                            <w:r>
                              <w:rPr>
                                <w:sz w:val="22"/>
                                <w:u w:val="none"/>
                              </w:rPr>
                              <w:t>(</w:t>
                            </w:r>
                            <w:proofErr w:type="gramStart"/>
                            <w:r>
                              <w:rPr>
                                <w:sz w:val="22"/>
                                <w:u w:val="none"/>
                              </w:rPr>
                              <w:t>and</w:t>
                            </w:r>
                            <w:proofErr w:type="gramEnd"/>
                            <w:r>
                              <w:rPr>
                                <w:sz w:val="22"/>
                                <w:u w:val="none"/>
                              </w:rPr>
                              <w:t xml:space="preserve"> we have a vacancy for a parent governor – if you’re interested, please leave your name at the school office or speak with one of the Governors).</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6pt;margin-top:118.05pt;width:342pt;height:344.25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" stroked="f">
                <v:textbox>
                  <w:txbxContent>
                    <w:p>
                      <w:pPr>
                        <w:rPr>
                          <w:sz w:val="22"/>
                          <w:u w:val="none"/>
                        </w:rPr>
                      </w:pPr>
                      <w:r>
                        <w:rPr>
                          <w:sz w:val="22"/>
                        </w:rPr>
                        <w:t>1. Senior Leadership</w:t>
                      </w:r>
                    </w:p>
                    <w:p>
                      <w:pPr>
                        <w:rPr>
                          <w:sz w:val="22"/>
                          <w:u w:val="none"/>
                        </w:rPr>
                      </w:pPr>
                      <w:r>
                        <w:rPr>
                          <w:sz w:val="22"/>
                          <w:u w:val="none"/>
                        </w:rPr>
                        <w:t xml:space="preserve">We have agreed to restructure our Governors committees, to enable Governors to provide ‘check and challenge’ more equally to the whole of the curriculum. Visit </w:t>
                      </w:r>
                      <w:hyperlink r:id="rId15" w:history="1">
                        <w:r>
                          <w:rPr>
                            <w:rStyle w:val="Hyperlink"/>
                            <w:rFonts w:ascii="Calibri" w:hAnsi="Calibri"/>
                            <w:sz w:val="22"/>
                          </w:rPr>
                          <w:t>www.ladybridgeprimaryschool.co.uk</w:t>
                        </w:r>
                      </w:hyperlink>
                      <w:r>
                        <w:rPr>
                          <w:sz w:val="22"/>
                          <w:u w:val="none"/>
                        </w:rPr>
                        <w:t xml:space="preserve"> and look in the ‘Governors’ section to see what Governors currently do, including termly impact statements.</w:t>
                      </w:r>
                    </w:p>
                    <w:p>
                      <w:pPr>
                        <w:spacing w:line="240" w:lineRule="auto"/>
                        <w:rPr>
                          <w:sz w:val="22"/>
                          <w:u w:val="none"/>
                        </w:rPr>
                      </w:pPr>
                      <w:r>
                        <w:rPr>
                          <w:sz w:val="22"/>
                          <w:u w:val="none"/>
                        </w:rPr>
                        <w:t xml:space="preserve">Your Governors are:           </w:t>
                      </w:r>
                    </w:p>
                    <w:p>
                      <w:pPr>
                        <w:spacing w:line="240" w:lineRule="auto"/>
                        <w:rPr>
                          <w:sz w:val="22"/>
                          <w:u w:val="none"/>
                        </w:rPr>
                      </w:pPr>
                      <w:r>
                        <w:rPr>
                          <w:sz w:val="22"/>
                          <w:u w:val="none"/>
                        </w:rPr>
                        <w:t xml:space="preserve"> - Mrs Kalpna Kathiriya (child in Y6) </w:t>
                      </w:r>
                    </w:p>
                    <w:p>
                      <w:pPr>
                        <w:spacing w:line="240" w:lineRule="auto"/>
                        <w:rPr>
                          <w:sz w:val="22"/>
                          <w:u w:val="none"/>
                        </w:rPr>
                      </w:pPr>
                      <w:r>
                        <w:rPr>
                          <w:sz w:val="22"/>
                          <w:u w:val="none"/>
                        </w:rPr>
                        <w:t xml:space="preserve">- Mrs Rashida Khan (child in Y5) </w:t>
                      </w:r>
                    </w:p>
                    <w:p>
                      <w:pPr>
                        <w:spacing w:line="240" w:lineRule="auto"/>
                        <w:rPr>
                          <w:sz w:val="22"/>
                          <w:u w:val="none"/>
                        </w:rPr>
                      </w:pPr>
                      <w:r>
                        <w:rPr>
                          <w:sz w:val="22"/>
                          <w:u w:val="none"/>
                        </w:rPr>
                        <w:t xml:space="preserve">- Mrs Laura </w:t>
                      </w:r>
                      <w:proofErr w:type="spellStart"/>
                      <w:r>
                        <w:rPr>
                          <w:sz w:val="22"/>
                          <w:u w:val="none"/>
                        </w:rPr>
                        <w:t>Kozera</w:t>
                      </w:r>
                      <w:proofErr w:type="spellEnd"/>
                      <w:r>
                        <w:rPr>
                          <w:sz w:val="22"/>
                          <w:u w:val="none"/>
                        </w:rPr>
                        <w:t xml:space="preserve"> (child in Y3 + Y5) </w:t>
                      </w:r>
                    </w:p>
                    <w:p>
                      <w:pPr>
                        <w:spacing w:line="240" w:lineRule="auto"/>
                        <w:rPr>
                          <w:sz w:val="22"/>
                          <w:u w:val="none"/>
                        </w:rPr>
                      </w:pPr>
                      <w:r>
                        <w:rPr>
                          <w:sz w:val="22"/>
                          <w:u w:val="none"/>
                        </w:rPr>
                        <w:t xml:space="preserve">- Mrs </w:t>
                      </w:r>
                      <w:proofErr w:type="spellStart"/>
                      <w:r>
                        <w:rPr>
                          <w:sz w:val="22"/>
                          <w:u w:val="none"/>
                        </w:rPr>
                        <w:t>Zaheda</w:t>
                      </w:r>
                      <w:proofErr w:type="spellEnd"/>
                      <w:r>
                        <w:rPr>
                          <w:sz w:val="22"/>
                          <w:u w:val="none"/>
                        </w:rPr>
                        <w:t xml:space="preserve"> Khan (child in Y4)</w:t>
                      </w:r>
                    </w:p>
                    <w:p>
                      <w:pPr>
                        <w:spacing w:line="240" w:lineRule="auto"/>
                        <w:rPr>
                          <w:sz w:val="22"/>
                          <w:u w:val="none"/>
                        </w:rPr>
                      </w:pPr>
                      <w:r>
                        <w:rPr>
                          <w:sz w:val="22"/>
                          <w:u w:val="none"/>
                        </w:rPr>
                        <w:t>- Mr Edward Woo</w:t>
                      </w:r>
                    </w:p>
                    <w:p>
                      <w:pPr>
                        <w:spacing w:line="240" w:lineRule="auto"/>
                        <w:rPr>
                          <w:sz w:val="22"/>
                          <w:u w:val="none"/>
                        </w:rPr>
                      </w:pPr>
                      <w:r>
                        <w:rPr>
                          <w:sz w:val="22"/>
                          <w:u w:val="none"/>
                        </w:rPr>
                        <w:t>- Mrs Nicola Burgess</w:t>
                      </w:r>
                    </w:p>
                    <w:p>
                      <w:pPr>
                        <w:spacing w:line="240" w:lineRule="auto"/>
                        <w:rPr>
                          <w:sz w:val="22"/>
                          <w:u w:val="none"/>
                        </w:rPr>
                      </w:pPr>
                      <w:r>
                        <w:rPr>
                          <w:sz w:val="22"/>
                          <w:u w:val="none"/>
                        </w:rPr>
                        <w:t xml:space="preserve">- Mrs </w:t>
                      </w:r>
                      <w:proofErr w:type="spellStart"/>
                      <w:r>
                        <w:rPr>
                          <w:sz w:val="22"/>
                          <w:u w:val="none"/>
                        </w:rPr>
                        <w:t>Kastur</w:t>
                      </w:r>
                      <w:proofErr w:type="spellEnd"/>
                      <w:r>
                        <w:rPr>
                          <w:sz w:val="22"/>
                          <w:u w:val="none"/>
                        </w:rPr>
                        <w:t xml:space="preserve"> </w:t>
                      </w:r>
                      <w:proofErr w:type="spellStart"/>
                      <w:r>
                        <w:rPr>
                          <w:sz w:val="22"/>
                          <w:u w:val="none"/>
                        </w:rPr>
                        <w:t>Mepani</w:t>
                      </w:r>
                      <w:proofErr w:type="spellEnd"/>
                    </w:p>
                    <w:p>
                      <w:pPr>
                        <w:rPr>
                          <w:sz w:val="22"/>
                          <w:u w:val="none"/>
                        </w:rPr>
                      </w:pPr>
                      <w:r>
                        <w:rPr>
                          <w:sz w:val="22"/>
                          <w:u w:val="none"/>
                        </w:rPr>
                        <w:t>(</w:t>
                      </w:r>
                      <w:proofErr w:type="gramStart"/>
                      <w:r>
                        <w:rPr>
                          <w:sz w:val="22"/>
                          <w:u w:val="none"/>
                        </w:rPr>
                        <w:t>and</w:t>
                      </w:r>
                      <w:proofErr w:type="gramEnd"/>
                      <w:r>
                        <w:rPr>
                          <w:sz w:val="22"/>
                          <w:u w:val="none"/>
                        </w:rPr>
                        <w:t xml:space="preserve"> we have a vacancy for a parent governor – if you’re interested, please leave your name at the school office or speak with one of the Governors).</w:t>
                      </w:r>
                    </w:p>
                    <w:p/>
                    <w:p/>
                    <w:p/>
                  </w:txbxContent>
                </v:textbox>
              </v:shape>
            </w:pict>
          </mc:Fallback>
        </mc:AlternateContent>
      </w:r>
      <w:r>
        <w:rPr>
          <w:rFonts w:asciiTheme="minorHAnsi" w:eastAsiaTheme="minorHAnsi" w:hAnsiTheme="minorHAnsi"/>
          <w:noProof/>
          <w:sz w:val="22"/>
          <w:u w:val="none"/>
          <w:lang w:eastAsia="en-GB"/>
        </w:rPr>
        <mc:AlternateContent>
          <mc:Choice Requires="wps">
            <w:drawing>
              <wp:anchor distT="0" distB="0" distL="114300" distR="114300" simplePos="0" relativeHeight="252897792" behindDoc="0" locked="0" layoutInCell="1" allowOverlap="1">
                <wp:simplePos x="0" y="0"/>
                <wp:positionH relativeFrom="column">
                  <wp:posOffset>-438150</wp:posOffset>
                </wp:positionH>
                <wp:positionV relativeFrom="paragraph">
                  <wp:posOffset>5966460</wp:posOffset>
                </wp:positionV>
                <wp:extent cx="2295525" cy="28956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895600"/>
                        </a:xfrm>
                        <a:prstGeom prst="rect">
                          <a:avLst/>
                        </a:prstGeom>
                        <a:solidFill>
                          <a:srgbClr val="FFFFFF"/>
                        </a:solidFill>
                        <a:ln w="9525">
                          <a:noFill/>
                          <a:miter lim="800000"/>
                          <a:headEnd/>
                          <a:tailEnd/>
                        </a:ln>
                      </wps:spPr>
                      <wps:txb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We have agreed to purchase</w:t>
                            </w:r>
                            <w:bookmarkStart w:id="0" w:name="_GoBack"/>
                            <w:bookmarkEnd w:id="0"/>
                            <w:r>
                              <w:rPr>
                                <w:sz w:val="22"/>
                                <w:u w:val="none"/>
                              </w:rPr>
                              <w:t xml:space="preserve"> more </w:t>
                            </w:r>
                            <w:proofErr w:type="spellStart"/>
                            <w:r>
                              <w:rPr>
                                <w:sz w:val="22"/>
                                <w:u w:val="none"/>
                              </w:rPr>
                              <w:t>i</w:t>
                            </w:r>
                            <w:proofErr w:type="spellEnd"/>
                            <w:r>
                              <w:rPr>
                                <w:sz w:val="22"/>
                                <w:u w:val="none"/>
                              </w:rPr>
                              <w:t>-pads. This will support teachers and pupils in being able to provide learning opportunities that support greater choice and independence.</w:t>
                            </w:r>
                          </w:p>
                          <w:p>
                            <w:r>
                              <w:t xml:space="preserve">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4.5pt;margin-top:469.8pt;width:180.75pt;height:228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" stroked="f">
                <v:textbox>
                  <w:txbxContent>
                    <w:p>
                      <w:pPr>
                        <w:rPr>
                          <w:color w:val="948A54" w:themeColor="background2" w:themeShade="80"/>
                          <w:sz w:val="22"/>
                        </w:rPr>
                      </w:pPr>
                      <w:r>
                        <w:rPr>
                          <w:color w:val="948A54" w:themeColor="background2" w:themeShade="80"/>
                          <w:sz w:val="22"/>
                        </w:rPr>
                        <w:t xml:space="preserve">5. The Wider Curriculum </w:t>
                      </w:r>
                    </w:p>
                    <w:p>
                      <w:pPr>
                        <w:rPr>
                          <w:sz w:val="22"/>
                          <w:u w:val="none"/>
                        </w:rPr>
                      </w:pPr>
                      <w:r>
                        <w:rPr>
                          <w:sz w:val="22"/>
                          <w:u w:val="none"/>
                        </w:rPr>
                        <w:t>We have agreed to purchase</w:t>
                      </w:r>
                      <w:bookmarkStart w:id="1" w:name="_GoBack"/>
                      <w:bookmarkEnd w:id="1"/>
                      <w:r>
                        <w:rPr>
                          <w:sz w:val="22"/>
                          <w:u w:val="none"/>
                        </w:rPr>
                        <w:t xml:space="preserve"> more </w:t>
                      </w:r>
                      <w:proofErr w:type="spellStart"/>
                      <w:r>
                        <w:rPr>
                          <w:sz w:val="22"/>
                          <w:u w:val="none"/>
                        </w:rPr>
                        <w:t>i</w:t>
                      </w:r>
                      <w:proofErr w:type="spellEnd"/>
                      <w:r>
                        <w:rPr>
                          <w:sz w:val="22"/>
                          <w:u w:val="none"/>
                        </w:rPr>
                        <w:t>-pads. This will support teachers and pupils in being able to provide learning opportunities that support greater choice and independence.</w:t>
                      </w:r>
                    </w:p>
                    <w:p>
                      <w:r>
                        <w:t xml:space="preserve"> </w:t>
                      </w:r>
                    </w:p>
                    <w:p/>
                    <w:p/>
                  </w:txbxContent>
                </v:textbox>
              </v:shape>
            </w:pict>
          </mc:Fallback>
        </mc:AlternateContent>
      </w:r>
      <w:r>
        <w:rPr>
          <w:noProof/>
          <w:lang w:eastAsia="en-GB"/>
        </w:rPr>
        <w:drawing>
          <wp:anchor distT="0" distB="0" distL="114300" distR="114300" simplePos="0" relativeHeight="252653056" behindDoc="0" locked="0" layoutInCell="1" allowOverlap="1">
            <wp:simplePos x="0" y="0"/>
            <wp:positionH relativeFrom="column">
              <wp:posOffset>-2095500</wp:posOffset>
            </wp:positionH>
            <wp:positionV relativeFrom="paragraph">
              <wp:posOffset>5737860</wp:posOffset>
            </wp:positionV>
            <wp:extent cx="1352550" cy="10953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ags of help tesco.png"/>
                    <pic:cNvPicPr/>
                  </pic:nvPicPr>
                  <pic:blipFill>
                    <a:blip r:embed="rId16">
                      <a:extLst>
                        <a:ext uri="{28A0092B-C50C-407E-A947-70E740481C1C}">
                          <a14:useLocalDpi xmlns:a14="http://schemas.microsoft.com/office/drawing/2010/main" val="0"/>
                        </a:ext>
                      </a:extLst>
                    </a:blip>
                    <a:stretch>
                      <a:fillRect/>
                    </a:stretch>
                  </pic:blipFill>
                  <pic:spPr>
                    <a:xfrm>
                      <a:off x="0" y="0"/>
                      <a:ext cx="1352550" cy="1095375"/>
                    </a:xfrm>
                    <a:prstGeom prst="rect">
                      <a:avLst/>
                    </a:prstGeom>
                  </pic:spPr>
                </pic:pic>
              </a:graphicData>
            </a:graphic>
            <wp14:sizeRelH relativeFrom="page">
              <wp14:pctWidth>0</wp14:pctWidth>
            </wp14:sizeRelH>
            <wp14:sizeRelV relativeFrom="page">
              <wp14:pctHeight>0</wp14:pctHeight>
            </wp14:sizeRelV>
          </wp:anchor>
        </w:drawing>
      </w:r>
    </w:p>
    <w:sectPr>
      <w:pgSz w:w="11906" w:h="16838"/>
      <w:pgMar w:top="1135" w:right="1440" w:bottom="142" w:left="1440" w:header="708" w:footer="708" w:gutter="0"/>
      <w:pgBorders w:offsetFrom="page">
        <w:top w:val="pencils" w:sz="7" w:space="24" w:color="auto"/>
        <w:left w:val="pencils" w:sz="7" w:space="24" w:color="auto"/>
        <w:bottom w:val="pencils" w:sz="7" w:space="24" w:color="auto"/>
        <w:right w:val="pencils" w:sz="7"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23CB8"/>
    <w:multiLevelType w:val="multilevel"/>
    <w:tmpl w:val="603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770B9"/>
    <w:multiLevelType w:val="hybridMultilevel"/>
    <w:tmpl w:val="54501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11064F"/>
    <w:multiLevelType w:val="hybridMultilevel"/>
    <w:tmpl w:val="661821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6058F5"/>
    <w:multiLevelType w:val="hybridMultilevel"/>
    <w:tmpl w:val="0E92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27CE8"/>
    <w:multiLevelType w:val="hybridMultilevel"/>
    <w:tmpl w:val="507044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4466FA"/>
    <w:multiLevelType w:val="multilevel"/>
    <w:tmpl w:val="8288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27F30"/>
    <w:multiLevelType w:val="hybridMultilevel"/>
    <w:tmpl w:val="946205FE"/>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A7224D"/>
    <w:multiLevelType w:val="hybridMultilevel"/>
    <w:tmpl w:val="1666A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B06C45"/>
    <w:multiLevelType w:val="hybridMultilevel"/>
    <w:tmpl w:val="5E68319C"/>
    <w:lvl w:ilvl="0" w:tplc="A21EF994">
      <w:start w:val="1"/>
      <w:numFmt w:val="decimal"/>
      <w:lvlText w:val="%1."/>
      <w:lvlJc w:val="left"/>
      <w:pPr>
        <w:ind w:left="720" w:hanging="360"/>
      </w:pPr>
      <w:rPr>
        <w:b/>
      </w:rPr>
    </w:lvl>
    <w:lvl w:ilvl="1" w:tplc="930EE4A0">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0F745F"/>
    <w:multiLevelType w:val="hybridMultilevel"/>
    <w:tmpl w:val="47EECF02"/>
    <w:lvl w:ilvl="0" w:tplc="23E2F51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E93351"/>
    <w:multiLevelType w:val="hybridMultilevel"/>
    <w:tmpl w:val="C45CB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663F4A"/>
    <w:multiLevelType w:val="hybridMultilevel"/>
    <w:tmpl w:val="76B2FF24"/>
    <w:lvl w:ilvl="0" w:tplc="FAEE36BE">
      <w:start w:val="2"/>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0622AD"/>
    <w:multiLevelType w:val="hybridMultilevel"/>
    <w:tmpl w:val="127C6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A96DEA"/>
    <w:multiLevelType w:val="hybridMultilevel"/>
    <w:tmpl w:val="C11A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1D6A0C"/>
    <w:multiLevelType w:val="hybridMultilevel"/>
    <w:tmpl w:val="856AD2A6"/>
    <w:lvl w:ilvl="0" w:tplc="A1FCDFD4">
      <w:start w:val="1"/>
      <w:numFmt w:val="decimal"/>
      <w:lvlText w:val="%1."/>
      <w:lvlJc w:val="left"/>
      <w:pPr>
        <w:ind w:left="720" w:hanging="360"/>
      </w:pPr>
      <w:rPr>
        <w:rFonts w:eastAsia="Times New Roman"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5A06D1"/>
    <w:multiLevelType w:val="hybridMultilevel"/>
    <w:tmpl w:val="F9F4C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A23DFF"/>
    <w:multiLevelType w:val="hybridMultilevel"/>
    <w:tmpl w:val="7762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94638E"/>
    <w:multiLevelType w:val="hybridMultilevel"/>
    <w:tmpl w:val="39C48C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9821D8"/>
    <w:multiLevelType w:val="hybridMultilevel"/>
    <w:tmpl w:val="13B8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DA53B5"/>
    <w:multiLevelType w:val="hybridMultilevel"/>
    <w:tmpl w:val="F8F8CE3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nsid w:val="48DB41E6"/>
    <w:multiLevelType w:val="hybridMultilevel"/>
    <w:tmpl w:val="91BEA664"/>
    <w:lvl w:ilvl="0" w:tplc="FF0402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1D27A6"/>
    <w:multiLevelType w:val="hybridMultilevel"/>
    <w:tmpl w:val="001438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F34BFF"/>
    <w:multiLevelType w:val="hybridMultilevel"/>
    <w:tmpl w:val="1756B8CE"/>
    <w:lvl w:ilvl="0" w:tplc="54467BE6">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493379"/>
    <w:multiLevelType w:val="multilevel"/>
    <w:tmpl w:val="C5640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3578D8"/>
    <w:multiLevelType w:val="hybridMultilevel"/>
    <w:tmpl w:val="A170D234"/>
    <w:lvl w:ilvl="0" w:tplc="FFB2EA4A">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0D0B64"/>
    <w:multiLevelType w:val="multilevel"/>
    <w:tmpl w:val="73B443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552B2CA7"/>
    <w:multiLevelType w:val="hybridMultilevel"/>
    <w:tmpl w:val="5B5A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7F79C9"/>
    <w:multiLevelType w:val="hybridMultilevel"/>
    <w:tmpl w:val="90BE3756"/>
    <w:lvl w:ilvl="0" w:tplc="A65ED8CC">
      <w:start w:val="1"/>
      <w:numFmt w:val="decimal"/>
      <w:lvlText w:val="%1."/>
      <w:lvlJc w:val="left"/>
      <w:pPr>
        <w:ind w:left="510" w:hanging="150"/>
      </w:pPr>
      <w:rPr>
        <w:rFonts w:hint="default"/>
        <w:color w:val="162C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677FED"/>
    <w:multiLevelType w:val="hybridMultilevel"/>
    <w:tmpl w:val="ECD444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74245D"/>
    <w:multiLevelType w:val="hybridMultilevel"/>
    <w:tmpl w:val="9CC83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6C6057E"/>
    <w:multiLevelType w:val="hybridMultilevel"/>
    <w:tmpl w:val="6F907F82"/>
    <w:lvl w:ilvl="0" w:tplc="0809000F">
      <w:start w:val="1"/>
      <w:numFmt w:val="decimal"/>
      <w:lvlText w:val="%1."/>
      <w:lvlJc w:val="left"/>
      <w:pPr>
        <w:ind w:left="360" w:hanging="360"/>
      </w:pPr>
      <w:rPr>
        <w:rFonts w:hint="default"/>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7EB6A1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698552B2"/>
    <w:multiLevelType w:val="hybridMultilevel"/>
    <w:tmpl w:val="6FBE3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350FE6"/>
    <w:multiLevelType w:val="multilevel"/>
    <w:tmpl w:val="2CE6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C86FEE"/>
    <w:multiLevelType w:val="hybridMultilevel"/>
    <w:tmpl w:val="91E6A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9D64E0"/>
    <w:multiLevelType w:val="hybridMultilevel"/>
    <w:tmpl w:val="96F494FC"/>
    <w:lvl w:ilvl="0" w:tplc="FD2E6C34">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C02339"/>
    <w:multiLevelType w:val="hybridMultilevel"/>
    <w:tmpl w:val="BAC0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0B0F58"/>
    <w:multiLevelType w:val="hybridMultilevel"/>
    <w:tmpl w:val="B66C0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1D5323"/>
    <w:multiLevelType w:val="hybridMultilevel"/>
    <w:tmpl w:val="E22EB80E"/>
    <w:lvl w:ilvl="0" w:tplc="7D8A810A">
      <w:start w:val="1"/>
      <w:numFmt w:val="bullet"/>
      <w:lvlText w:val=""/>
      <w:lvlJc w:val="left"/>
      <w:pPr>
        <w:ind w:left="360" w:hanging="360"/>
      </w:pPr>
      <w:rPr>
        <w:rFonts w:ascii="Wingdings" w:hAnsi="Wingdings"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BDD3032"/>
    <w:multiLevelType w:val="hybridMultilevel"/>
    <w:tmpl w:val="E0909FA6"/>
    <w:lvl w:ilvl="0" w:tplc="2BAE26E0">
      <w:start w:val="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1"/>
  </w:num>
  <w:num w:numId="4">
    <w:abstractNumId w:val="15"/>
  </w:num>
  <w:num w:numId="5">
    <w:abstractNumId w:val="38"/>
  </w:num>
  <w:num w:numId="6">
    <w:abstractNumId w:val="36"/>
  </w:num>
  <w:num w:numId="7">
    <w:abstractNumId w:val="20"/>
  </w:num>
  <w:num w:numId="8">
    <w:abstractNumId w:val="34"/>
  </w:num>
  <w:num w:numId="9">
    <w:abstractNumId w:val="26"/>
  </w:num>
  <w:num w:numId="10">
    <w:abstractNumId w:val="17"/>
  </w:num>
  <w:num w:numId="11">
    <w:abstractNumId w:val="0"/>
  </w:num>
  <w:num w:numId="12">
    <w:abstractNumId w:val="18"/>
  </w:num>
  <w:num w:numId="13">
    <w:abstractNumId w:val="23"/>
  </w:num>
  <w:num w:numId="14">
    <w:abstractNumId w:val="35"/>
  </w:num>
  <w:num w:numId="15">
    <w:abstractNumId w:val="22"/>
  </w:num>
  <w:num w:numId="16">
    <w:abstractNumId w:val="4"/>
  </w:num>
  <w:num w:numId="17">
    <w:abstractNumId w:val="14"/>
  </w:num>
  <w:num w:numId="18">
    <w:abstractNumId w:val="13"/>
  </w:num>
  <w:num w:numId="19">
    <w:abstractNumId w:val="29"/>
  </w:num>
  <w:num w:numId="20">
    <w:abstractNumId w:val="19"/>
  </w:num>
  <w:num w:numId="21">
    <w:abstractNumId w:val="32"/>
  </w:num>
  <w:num w:numId="22">
    <w:abstractNumId w:val="2"/>
  </w:num>
  <w:num w:numId="23">
    <w:abstractNumId w:val="37"/>
  </w:num>
  <w:num w:numId="24">
    <w:abstractNumId w:val="24"/>
  </w:num>
  <w:num w:numId="25">
    <w:abstractNumId w:val="28"/>
  </w:num>
  <w:num w:numId="26">
    <w:abstractNumId w:val="11"/>
  </w:num>
  <w:num w:numId="27">
    <w:abstractNumId w:val="1"/>
  </w:num>
  <w:num w:numId="28">
    <w:abstractNumId w:val="33"/>
  </w:num>
  <w:num w:numId="29">
    <w:abstractNumId w:val="30"/>
  </w:num>
  <w:num w:numId="30">
    <w:abstractNumId w:val="12"/>
  </w:num>
  <w:num w:numId="31">
    <w:abstractNumId w:val="5"/>
  </w:num>
  <w:num w:numId="32">
    <w:abstractNumId w:val="10"/>
  </w:num>
  <w:num w:numId="33">
    <w:abstractNumId w:val="25"/>
  </w:num>
  <w:num w:numId="34">
    <w:abstractNumId w:val="9"/>
  </w:num>
  <w:num w:numId="35">
    <w:abstractNumId w:val="27"/>
  </w:num>
  <w:num w:numId="36">
    <w:abstractNumId w:val="7"/>
  </w:num>
  <w:num w:numId="37">
    <w:abstractNumId w:val="8"/>
  </w:num>
  <w:num w:numId="38">
    <w:abstractNumId w:val="31"/>
  </w:num>
  <w:num w:numId="39">
    <w:abstractNumId w:val="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299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9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heme="minorBidi"/>
        <w:sz w:val="24"/>
        <w:szCs w:val="22"/>
        <w:u w:val="single"/>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u w:val="none"/>
      <w:lang w:eastAsia="en-GB"/>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cs="Arial"/>
      <w:color w:val="000000"/>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after="0" w:line="240" w:lineRule="auto"/>
    </w:pPr>
    <w:rPr>
      <w:rFonts w:ascii="Times New Roman" w:hAnsi="Times New Roman" w:cs="Times New Roman"/>
      <w:szCs w:val="24"/>
      <w:u w:val="none"/>
      <w:lang w:eastAsia="en-GB"/>
    </w:rPr>
  </w:style>
  <w:style w:type="paragraph" w:styleId="PlainText">
    <w:name w:val="Plain Text"/>
    <w:basedOn w:val="Normal"/>
    <w:link w:val="PlainTextChar"/>
    <w:uiPriority w:val="99"/>
    <w:semiHidden/>
    <w:unhideWhenUsed/>
    <w:pPr>
      <w:spacing w:after="0" w:line="240" w:lineRule="auto"/>
    </w:pPr>
    <w:rPr>
      <w:rFonts w:ascii="Calibri" w:hAnsi="Calibri" w:cs="Consolas"/>
      <w:sz w:val="22"/>
      <w:szCs w:val="21"/>
      <w:u w:val="none"/>
    </w:rPr>
  </w:style>
  <w:style w:type="character" w:customStyle="1" w:styleId="PlainTextChar">
    <w:name w:val="Plain Text Char"/>
    <w:basedOn w:val="DefaultParagraphFont"/>
    <w:link w:val="PlainText"/>
    <w:uiPriority w:val="99"/>
    <w:semiHidden/>
    <w:rPr>
      <w:rFonts w:ascii="Calibri" w:hAnsi="Calibri" w:cs="Consolas"/>
      <w:sz w:val="22"/>
      <w:szCs w:val="21"/>
      <w:u w:val="non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mall">
    <w:name w:val="small"/>
    <w:basedOn w:val="Normal"/>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u w:val="none"/>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Cs w:val="24"/>
    </w:rPr>
  </w:style>
  <w:style w:type="character" w:styleId="Emphasis">
    <w:name w:val="Emphasis"/>
    <w:basedOn w:val="DefaultParagraphFont"/>
    <w:uiPriority w:val="20"/>
    <w:qFormat/>
    <w:rPr>
      <w:i/>
      <w:iCs/>
    </w:rPr>
  </w:style>
  <w:style w:type="paragraph" w:customStyle="1" w:styleId="okzad">
    <w:name w:val="okzad"/>
    <w:basedOn w:val="Normal"/>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customStyle="1" w:styleId="hidden-xs">
    <w:name w:val="hidden-xs"/>
    <w:basedOn w:val="DefaultParagraphFont"/>
  </w:style>
  <w:style w:type="table" w:styleId="TableGrid">
    <w:name w:val="Table Grid"/>
    <w:basedOn w:val="TableNormal"/>
    <w:uiPriority w:val="59"/>
    <w:pPr>
      <w:spacing w:after="0" w:line="240" w:lineRule="auto"/>
    </w:pPr>
    <w:rPr>
      <w:rFonts w:asciiTheme="minorHAnsi" w:eastAsiaTheme="minorHAnsi" w:hAnsiTheme="minorHAnsi"/>
      <w:sz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heme="minorBidi"/>
        <w:sz w:val="24"/>
        <w:szCs w:val="22"/>
        <w:u w:val="single"/>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u w:val="none"/>
      <w:lang w:eastAsia="en-GB"/>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cs="Arial"/>
      <w:color w:val="000000"/>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after="0" w:line="240" w:lineRule="auto"/>
    </w:pPr>
    <w:rPr>
      <w:rFonts w:ascii="Times New Roman" w:hAnsi="Times New Roman" w:cs="Times New Roman"/>
      <w:szCs w:val="24"/>
      <w:u w:val="none"/>
      <w:lang w:eastAsia="en-GB"/>
    </w:rPr>
  </w:style>
  <w:style w:type="paragraph" w:styleId="PlainText">
    <w:name w:val="Plain Text"/>
    <w:basedOn w:val="Normal"/>
    <w:link w:val="PlainTextChar"/>
    <w:uiPriority w:val="99"/>
    <w:semiHidden/>
    <w:unhideWhenUsed/>
    <w:pPr>
      <w:spacing w:after="0" w:line="240" w:lineRule="auto"/>
    </w:pPr>
    <w:rPr>
      <w:rFonts w:ascii="Calibri" w:hAnsi="Calibri" w:cs="Consolas"/>
      <w:sz w:val="22"/>
      <w:szCs w:val="21"/>
      <w:u w:val="none"/>
    </w:rPr>
  </w:style>
  <w:style w:type="character" w:customStyle="1" w:styleId="PlainTextChar">
    <w:name w:val="Plain Text Char"/>
    <w:basedOn w:val="DefaultParagraphFont"/>
    <w:link w:val="PlainText"/>
    <w:uiPriority w:val="99"/>
    <w:semiHidden/>
    <w:rPr>
      <w:rFonts w:ascii="Calibri" w:hAnsi="Calibri" w:cs="Consolas"/>
      <w:sz w:val="22"/>
      <w:szCs w:val="21"/>
      <w:u w:val="non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mall">
    <w:name w:val="small"/>
    <w:basedOn w:val="Normal"/>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u w:val="none"/>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Cs w:val="24"/>
    </w:rPr>
  </w:style>
  <w:style w:type="character" w:styleId="Emphasis">
    <w:name w:val="Emphasis"/>
    <w:basedOn w:val="DefaultParagraphFont"/>
    <w:uiPriority w:val="20"/>
    <w:qFormat/>
    <w:rPr>
      <w:i/>
      <w:iCs/>
    </w:rPr>
  </w:style>
  <w:style w:type="paragraph" w:customStyle="1" w:styleId="okzad">
    <w:name w:val="okzad"/>
    <w:basedOn w:val="Normal"/>
    <w:pPr>
      <w:spacing w:before="100" w:beforeAutospacing="1" w:after="100" w:afterAutospacing="1" w:line="240" w:lineRule="auto"/>
    </w:pPr>
    <w:rPr>
      <w:rFonts w:ascii="Times New Roman" w:eastAsia="Times New Roman" w:hAnsi="Times New Roman" w:cs="Times New Roman"/>
      <w:szCs w:val="24"/>
      <w:u w:val="none"/>
      <w:lang w:eastAsia="en-GB"/>
    </w:rPr>
  </w:style>
  <w:style w:type="character" w:customStyle="1" w:styleId="hidden-xs">
    <w:name w:val="hidden-xs"/>
    <w:basedOn w:val="DefaultParagraphFont"/>
  </w:style>
  <w:style w:type="table" w:styleId="TableGrid">
    <w:name w:val="Table Grid"/>
    <w:basedOn w:val="TableNormal"/>
    <w:uiPriority w:val="59"/>
    <w:pPr>
      <w:spacing w:after="0" w:line="240" w:lineRule="auto"/>
    </w:pPr>
    <w:rPr>
      <w:rFonts w:asciiTheme="minorHAnsi" w:eastAsiaTheme="minorHAnsi" w:hAnsiTheme="minorHAnsi"/>
      <w:sz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626">
      <w:bodyDiv w:val="1"/>
      <w:marLeft w:val="0"/>
      <w:marRight w:val="0"/>
      <w:marTop w:val="0"/>
      <w:marBottom w:val="0"/>
      <w:divBdr>
        <w:top w:val="none" w:sz="0" w:space="0" w:color="auto"/>
        <w:left w:val="none" w:sz="0" w:space="0" w:color="auto"/>
        <w:bottom w:val="none" w:sz="0" w:space="0" w:color="auto"/>
        <w:right w:val="none" w:sz="0" w:space="0" w:color="auto"/>
      </w:divBdr>
    </w:div>
    <w:div w:id="98066355">
      <w:bodyDiv w:val="1"/>
      <w:marLeft w:val="0"/>
      <w:marRight w:val="0"/>
      <w:marTop w:val="0"/>
      <w:marBottom w:val="0"/>
      <w:divBdr>
        <w:top w:val="none" w:sz="0" w:space="0" w:color="auto"/>
        <w:left w:val="none" w:sz="0" w:space="0" w:color="auto"/>
        <w:bottom w:val="none" w:sz="0" w:space="0" w:color="auto"/>
        <w:right w:val="none" w:sz="0" w:space="0" w:color="auto"/>
      </w:divBdr>
    </w:div>
    <w:div w:id="101926803">
      <w:bodyDiv w:val="1"/>
      <w:marLeft w:val="0"/>
      <w:marRight w:val="0"/>
      <w:marTop w:val="0"/>
      <w:marBottom w:val="0"/>
      <w:divBdr>
        <w:top w:val="none" w:sz="0" w:space="0" w:color="auto"/>
        <w:left w:val="none" w:sz="0" w:space="0" w:color="auto"/>
        <w:bottom w:val="none" w:sz="0" w:space="0" w:color="auto"/>
        <w:right w:val="none" w:sz="0" w:space="0" w:color="auto"/>
      </w:divBdr>
    </w:div>
    <w:div w:id="128940617">
      <w:bodyDiv w:val="1"/>
      <w:marLeft w:val="0"/>
      <w:marRight w:val="0"/>
      <w:marTop w:val="0"/>
      <w:marBottom w:val="0"/>
      <w:divBdr>
        <w:top w:val="none" w:sz="0" w:space="0" w:color="auto"/>
        <w:left w:val="none" w:sz="0" w:space="0" w:color="auto"/>
        <w:bottom w:val="none" w:sz="0" w:space="0" w:color="auto"/>
        <w:right w:val="none" w:sz="0" w:space="0" w:color="auto"/>
      </w:divBdr>
    </w:div>
    <w:div w:id="206723212">
      <w:bodyDiv w:val="1"/>
      <w:marLeft w:val="0"/>
      <w:marRight w:val="0"/>
      <w:marTop w:val="0"/>
      <w:marBottom w:val="0"/>
      <w:divBdr>
        <w:top w:val="none" w:sz="0" w:space="0" w:color="auto"/>
        <w:left w:val="none" w:sz="0" w:space="0" w:color="auto"/>
        <w:bottom w:val="none" w:sz="0" w:space="0" w:color="auto"/>
        <w:right w:val="none" w:sz="0" w:space="0" w:color="auto"/>
      </w:divBdr>
    </w:div>
    <w:div w:id="245387241">
      <w:bodyDiv w:val="1"/>
      <w:marLeft w:val="0"/>
      <w:marRight w:val="0"/>
      <w:marTop w:val="0"/>
      <w:marBottom w:val="0"/>
      <w:divBdr>
        <w:top w:val="none" w:sz="0" w:space="0" w:color="auto"/>
        <w:left w:val="none" w:sz="0" w:space="0" w:color="auto"/>
        <w:bottom w:val="none" w:sz="0" w:space="0" w:color="auto"/>
        <w:right w:val="none" w:sz="0" w:space="0" w:color="auto"/>
      </w:divBdr>
    </w:div>
    <w:div w:id="288904403">
      <w:bodyDiv w:val="1"/>
      <w:marLeft w:val="0"/>
      <w:marRight w:val="0"/>
      <w:marTop w:val="0"/>
      <w:marBottom w:val="0"/>
      <w:divBdr>
        <w:top w:val="none" w:sz="0" w:space="0" w:color="auto"/>
        <w:left w:val="none" w:sz="0" w:space="0" w:color="auto"/>
        <w:bottom w:val="none" w:sz="0" w:space="0" w:color="auto"/>
        <w:right w:val="none" w:sz="0" w:space="0" w:color="auto"/>
      </w:divBdr>
    </w:div>
    <w:div w:id="319113876">
      <w:bodyDiv w:val="1"/>
      <w:marLeft w:val="0"/>
      <w:marRight w:val="0"/>
      <w:marTop w:val="0"/>
      <w:marBottom w:val="0"/>
      <w:divBdr>
        <w:top w:val="none" w:sz="0" w:space="0" w:color="auto"/>
        <w:left w:val="none" w:sz="0" w:space="0" w:color="auto"/>
        <w:bottom w:val="none" w:sz="0" w:space="0" w:color="auto"/>
        <w:right w:val="none" w:sz="0" w:space="0" w:color="auto"/>
      </w:divBdr>
    </w:div>
    <w:div w:id="346906532">
      <w:bodyDiv w:val="1"/>
      <w:marLeft w:val="0"/>
      <w:marRight w:val="0"/>
      <w:marTop w:val="0"/>
      <w:marBottom w:val="0"/>
      <w:divBdr>
        <w:top w:val="none" w:sz="0" w:space="0" w:color="auto"/>
        <w:left w:val="none" w:sz="0" w:space="0" w:color="auto"/>
        <w:bottom w:val="none" w:sz="0" w:space="0" w:color="auto"/>
        <w:right w:val="none" w:sz="0" w:space="0" w:color="auto"/>
      </w:divBdr>
    </w:div>
    <w:div w:id="348024206">
      <w:bodyDiv w:val="1"/>
      <w:marLeft w:val="0"/>
      <w:marRight w:val="0"/>
      <w:marTop w:val="0"/>
      <w:marBottom w:val="0"/>
      <w:divBdr>
        <w:top w:val="none" w:sz="0" w:space="0" w:color="auto"/>
        <w:left w:val="none" w:sz="0" w:space="0" w:color="auto"/>
        <w:bottom w:val="none" w:sz="0" w:space="0" w:color="auto"/>
        <w:right w:val="none" w:sz="0" w:space="0" w:color="auto"/>
      </w:divBdr>
    </w:div>
    <w:div w:id="366177066">
      <w:bodyDiv w:val="1"/>
      <w:marLeft w:val="0"/>
      <w:marRight w:val="0"/>
      <w:marTop w:val="0"/>
      <w:marBottom w:val="0"/>
      <w:divBdr>
        <w:top w:val="none" w:sz="0" w:space="0" w:color="auto"/>
        <w:left w:val="none" w:sz="0" w:space="0" w:color="auto"/>
        <w:bottom w:val="none" w:sz="0" w:space="0" w:color="auto"/>
        <w:right w:val="none" w:sz="0" w:space="0" w:color="auto"/>
      </w:divBdr>
    </w:div>
    <w:div w:id="381443891">
      <w:bodyDiv w:val="1"/>
      <w:marLeft w:val="0"/>
      <w:marRight w:val="0"/>
      <w:marTop w:val="0"/>
      <w:marBottom w:val="0"/>
      <w:divBdr>
        <w:top w:val="none" w:sz="0" w:space="0" w:color="auto"/>
        <w:left w:val="none" w:sz="0" w:space="0" w:color="auto"/>
        <w:bottom w:val="none" w:sz="0" w:space="0" w:color="auto"/>
        <w:right w:val="none" w:sz="0" w:space="0" w:color="auto"/>
      </w:divBdr>
    </w:div>
    <w:div w:id="439953970">
      <w:bodyDiv w:val="1"/>
      <w:marLeft w:val="0"/>
      <w:marRight w:val="0"/>
      <w:marTop w:val="0"/>
      <w:marBottom w:val="0"/>
      <w:divBdr>
        <w:top w:val="none" w:sz="0" w:space="0" w:color="auto"/>
        <w:left w:val="none" w:sz="0" w:space="0" w:color="auto"/>
        <w:bottom w:val="none" w:sz="0" w:space="0" w:color="auto"/>
        <w:right w:val="none" w:sz="0" w:space="0" w:color="auto"/>
      </w:divBdr>
    </w:div>
    <w:div w:id="513419916">
      <w:bodyDiv w:val="1"/>
      <w:marLeft w:val="0"/>
      <w:marRight w:val="0"/>
      <w:marTop w:val="0"/>
      <w:marBottom w:val="0"/>
      <w:divBdr>
        <w:top w:val="none" w:sz="0" w:space="0" w:color="auto"/>
        <w:left w:val="none" w:sz="0" w:space="0" w:color="auto"/>
        <w:bottom w:val="none" w:sz="0" w:space="0" w:color="auto"/>
        <w:right w:val="none" w:sz="0" w:space="0" w:color="auto"/>
      </w:divBdr>
    </w:div>
    <w:div w:id="526480332">
      <w:bodyDiv w:val="1"/>
      <w:marLeft w:val="0"/>
      <w:marRight w:val="0"/>
      <w:marTop w:val="0"/>
      <w:marBottom w:val="0"/>
      <w:divBdr>
        <w:top w:val="none" w:sz="0" w:space="0" w:color="auto"/>
        <w:left w:val="none" w:sz="0" w:space="0" w:color="auto"/>
        <w:bottom w:val="none" w:sz="0" w:space="0" w:color="auto"/>
        <w:right w:val="none" w:sz="0" w:space="0" w:color="auto"/>
      </w:divBdr>
    </w:div>
    <w:div w:id="583030493">
      <w:bodyDiv w:val="1"/>
      <w:marLeft w:val="0"/>
      <w:marRight w:val="0"/>
      <w:marTop w:val="0"/>
      <w:marBottom w:val="0"/>
      <w:divBdr>
        <w:top w:val="none" w:sz="0" w:space="0" w:color="auto"/>
        <w:left w:val="none" w:sz="0" w:space="0" w:color="auto"/>
        <w:bottom w:val="none" w:sz="0" w:space="0" w:color="auto"/>
        <w:right w:val="none" w:sz="0" w:space="0" w:color="auto"/>
      </w:divBdr>
    </w:div>
    <w:div w:id="641734205">
      <w:bodyDiv w:val="1"/>
      <w:marLeft w:val="0"/>
      <w:marRight w:val="0"/>
      <w:marTop w:val="0"/>
      <w:marBottom w:val="0"/>
      <w:divBdr>
        <w:top w:val="none" w:sz="0" w:space="0" w:color="auto"/>
        <w:left w:val="none" w:sz="0" w:space="0" w:color="auto"/>
        <w:bottom w:val="none" w:sz="0" w:space="0" w:color="auto"/>
        <w:right w:val="none" w:sz="0" w:space="0" w:color="auto"/>
      </w:divBdr>
    </w:div>
    <w:div w:id="663048781">
      <w:bodyDiv w:val="1"/>
      <w:marLeft w:val="0"/>
      <w:marRight w:val="0"/>
      <w:marTop w:val="0"/>
      <w:marBottom w:val="0"/>
      <w:divBdr>
        <w:top w:val="none" w:sz="0" w:space="0" w:color="auto"/>
        <w:left w:val="none" w:sz="0" w:space="0" w:color="auto"/>
        <w:bottom w:val="none" w:sz="0" w:space="0" w:color="auto"/>
        <w:right w:val="none" w:sz="0" w:space="0" w:color="auto"/>
      </w:divBdr>
    </w:div>
    <w:div w:id="693308179">
      <w:bodyDiv w:val="1"/>
      <w:marLeft w:val="0"/>
      <w:marRight w:val="0"/>
      <w:marTop w:val="0"/>
      <w:marBottom w:val="0"/>
      <w:divBdr>
        <w:top w:val="none" w:sz="0" w:space="0" w:color="auto"/>
        <w:left w:val="none" w:sz="0" w:space="0" w:color="auto"/>
        <w:bottom w:val="none" w:sz="0" w:space="0" w:color="auto"/>
        <w:right w:val="none" w:sz="0" w:space="0" w:color="auto"/>
      </w:divBdr>
    </w:div>
    <w:div w:id="720635440">
      <w:bodyDiv w:val="1"/>
      <w:marLeft w:val="0"/>
      <w:marRight w:val="0"/>
      <w:marTop w:val="0"/>
      <w:marBottom w:val="0"/>
      <w:divBdr>
        <w:top w:val="none" w:sz="0" w:space="0" w:color="auto"/>
        <w:left w:val="none" w:sz="0" w:space="0" w:color="auto"/>
        <w:bottom w:val="none" w:sz="0" w:space="0" w:color="auto"/>
        <w:right w:val="none" w:sz="0" w:space="0" w:color="auto"/>
      </w:divBdr>
    </w:div>
    <w:div w:id="743261591">
      <w:bodyDiv w:val="1"/>
      <w:marLeft w:val="0"/>
      <w:marRight w:val="0"/>
      <w:marTop w:val="0"/>
      <w:marBottom w:val="0"/>
      <w:divBdr>
        <w:top w:val="none" w:sz="0" w:space="0" w:color="auto"/>
        <w:left w:val="none" w:sz="0" w:space="0" w:color="auto"/>
        <w:bottom w:val="none" w:sz="0" w:space="0" w:color="auto"/>
        <w:right w:val="none" w:sz="0" w:space="0" w:color="auto"/>
      </w:divBdr>
    </w:div>
    <w:div w:id="761997844">
      <w:bodyDiv w:val="1"/>
      <w:marLeft w:val="0"/>
      <w:marRight w:val="0"/>
      <w:marTop w:val="0"/>
      <w:marBottom w:val="0"/>
      <w:divBdr>
        <w:top w:val="none" w:sz="0" w:space="0" w:color="auto"/>
        <w:left w:val="none" w:sz="0" w:space="0" w:color="auto"/>
        <w:bottom w:val="none" w:sz="0" w:space="0" w:color="auto"/>
        <w:right w:val="none" w:sz="0" w:space="0" w:color="auto"/>
      </w:divBdr>
    </w:div>
    <w:div w:id="763108972">
      <w:bodyDiv w:val="1"/>
      <w:marLeft w:val="0"/>
      <w:marRight w:val="0"/>
      <w:marTop w:val="0"/>
      <w:marBottom w:val="0"/>
      <w:divBdr>
        <w:top w:val="none" w:sz="0" w:space="0" w:color="auto"/>
        <w:left w:val="none" w:sz="0" w:space="0" w:color="auto"/>
        <w:bottom w:val="none" w:sz="0" w:space="0" w:color="auto"/>
        <w:right w:val="none" w:sz="0" w:space="0" w:color="auto"/>
      </w:divBdr>
    </w:div>
    <w:div w:id="778838946">
      <w:bodyDiv w:val="1"/>
      <w:marLeft w:val="0"/>
      <w:marRight w:val="0"/>
      <w:marTop w:val="0"/>
      <w:marBottom w:val="0"/>
      <w:divBdr>
        <w:top w:val="none" w:sz="0" w:space="0" w:color="auto"/>
        <w:left w:val="none" w:sz="0" w:space="0" w:color="auto"/>
        <w:bottom w:val="none" w:sz="0" w:space="0" w:color="auto"/>
        <w:right w:val="none" w:sz="0" w:space="0" w:color="auto"/>
      </w:divBdr>
    </w:div>
    <w:div w:id="787698200">
      <w:bodyDiv w:val="1"/>
      <w:marLeft w:val="0"/>
      <w:marRight w:val="0"/>
      <w:marTop w:val="0"/>
      <w:marBottom w:val="0"/>
      <w:divBdr>
        <w:top w:val="none" w:sz="0" w:space="0" w:color="auto"/>
        <w:left w:val="none" w:sz="0" w:space="0" w:color="auto"/>
        <w:bottom w:val="none" w:sz="0" w:space="0" w:color="auto"/>
        <w:right w:val="none" w:sz="0" w:space="0" w:color="auto"/>
      </w:divBdr>
    </w:div>
    <w:div w:id="788860358">
      <w:bodyDiv w:val="1"/>
      <w:marLeft w:val="0"/>
      <w:marRight w:val="0"/>
      <w:marTop w:val="0"/>
      <w:marBottom w:val="0"/>
      <w:divBdr>
        <w:top w:val="none" w:sz="0" w:space="0" w:color="auto"/>
        <w:left w:val="none" w:sz="0" w:space="0" w:color="auto"/>
        <w:bottom w:val="none" w:sz="0" w:space="0" w:color="auto"/>
        <w:right w:val="none" w:sz="0" w:space="0" w:color="auto"/>
      </w:divBdr>
    </w:div>
    <w:div w:id="789394771">
      <w:bodyDiv w:val="1"/>
      <w:marLeft w:val="0"/>
      <w:marRight w:val="0"/>
      <w:marTop w:val="0"/>
      <w:marBottom w:val="0"/>
      <w:divBdr>
        <w:top w:val="none" w:sz="0" w:space="0" w:color="auto"/>
        <w:left w:val="none" w:sz="0" w:space="0" w:color="auto"/>
        <w:bottom w:val="none" w:sz="0" w:space="0" w:color="auto"/>
        <w:right w:val="none" w:sz="0" w:space="0" w:color="auto"/>
      </w:divBdr>
    </w:div>
    <w:div w:id="855387652">
      <w:bodyDiv w:val="1"/>
      <w:marLeft w:val="0"/>
      <w:marRight w:val="0"/>
      <w:marTop w:val="0"/>
      <w:marBottom w:val="0"/>
      <w:divBdr>
        <w:top w:val="none" w:sz="0" w:space="0" w:color="auto"/>
        <w:left w:val="none" w:sz="0" w:space="0" w:color="auto"/>
        <w:bottom w:val="none" w:sz="0" w:space="0" w:color="auto"/>
        <w:right w:val="none" w:sz="0" w:space="0" w:color="auto"/>
      </w:divBdr>
    </w:div>
    <w:div w:id="892733818">
      <w:bodyDiv w:val="1"/>
      <w:marLeft w:val="0"/>
      <w:marRight w:val="0"/>
      <w:marTop w:val="0"/>
      <w:marBottom w:val="0"/>
      <w:divBdr>
        <w:top w:val="none" w:sz="0" w:space="0" w:color="auto"/>
        <w:left w:val="none" w:sz="0" w:space="0" w:color="auto"/>
        <w:bottom w:val="none" w:sz="0" w:space="0" w:color="auto"/>
        <w:right w:val="none" w:sz="0" w:space="0" w:color="auto"/>
      </w:divBdr>
    </w:div>
    <w:div w:id="908148015">
      <w:bodyDiv w:val="1"/>
      <w:marLeft w:val="0"/>
      <w:marRight w:val="0"/>
      <w:marTop w:val="0"/>
      <w:marBottom w:val="0"/>
      <w:divBdr>
        <w:top w:val="none" w:sz="0" w:space="0" w:color="auto"/>
        <w:left w:val="none" w:sz="0" w:space="0" w:color="auto"/>
        <w:bottom w:val="none" w:sz="0" w:space="0" w:color="auto"/>
        <w:right w:val="none" w:sz="0" w:space="0" w:color="auto"/>
      </w:divBdr>
    </w:div>
    <w:div w:id="909585780">
      <w:bodyDiv w:val="1"/>
      <w:marLeft w:val="0"/>
      <w:marRight w:val="0"/>
      <w:marTop w:val="0"/>
      <w:marBottom w:val="0"/>
      <w:divBdr>
        <w:top w:val="none" w:sz="0" w:space="0" w:color="auto"/>
        <w:left w:val="none" w:sz="0" w:space="0" w:color="auto"/>
        <w:bottom w:val="none" w:sz="0" w:space="0" w:color="auto"/>
        <w:right w:val="none" w:sz="0" w:space="0" w:color="auto"/>
      </w:divBdr>
    </w:div>
    <w:div w:id="923608137">
      <w:bodyDiv w:val="1"/>
      <w:marLeft w:val="0"/>
      <w:marRight w:val="0"/>
      <w:marTop w:val="0"/>
      <w:marBottom w:val="0"/>
      <w:divBdr>
        <w:top w:val="none" w:sz="0" w:space="0" w:color="auto"/>
        <w:left w:val="none" w:sz="0" w:space="0" w:color="auto"/>
        <w:bottom w:val="none" w:sz="0" w:space="0" w:color="auto"/>
        <w:right w:val="none" w:sz="0" w:space="0" w:color="auto"/>
      </w:divBdr>
    </w:div>
    <w:div w:id="960037206">
      <w:bodyDiv w:val="1"/>
      <w:marLeft w:val="0"/>
      <w:marRight w:val="0"/>
      <w:marTop w:val="0"/>
      <w:marBottom w:val="0"/>
      <w:divBdr>
        <w:top w:val="none" w:sz="0" w:space="0" w:color="auto"/>
        <w:left w:val="none" w:sz="0" w:space="0" w:color="auto"/>
        <w:bottom w:val="none" w:sz="0" w:space="0" w:color="auto"/>
        <w:right w:val="none" w:sz="0" w:space="0" w:color="auto"/>
      </w:divBdr>
    </w:div>
    <w:div w:id="963002178">
      <w:bodyDiv w:val="1"/>
      <w:marLeft w:val="0"/>
      <w:marRight w:val="0"/>
      <w:marTop w:val="0"/>
      <w:marBottom w:val="0"/>
      <w:divBdr>
        <w:top w:val="none" w:sz="0" w:space="0" w:color="auto"/>
        <w:left w:val="none" w:sz="0" w:space="0" w:color="auto"/>
        <w:bottom w:val="none" w:sz="0" w:space="0" w:color="auto"/>
        <w:right w:val="none" w:sz="0" w:space="0" w:color="auto"/>
      </w:divBdr>
    </w:div>
    <w:div w:id="998070550">
      <w:bodyDiv w:val="1"/>
      <w:marLeft w:val="0"/>
      <w:marRight w:val="0"/>
      <w:marTop w:val="0"/>
      <w:marBottom w:val="0"/>
      <w:divBdr>
        <w:top w:val="none" w:sz="0" w:space="0" w:color="auto"/>
        <w:left w:val="none" w:sz="0" w:space="0" w:color="auto"/>
        <w:bottom w:val="none" w:sz="0" w:space="0" w:color="auto"/>
        <w:right w:val="none" w:sz="0" w:space="0" w:color="auto"/>
      </w:divBdr>
    </w:div>
    <w:div w:id="1074281222">
      <w:bodyDiv w:val="1"/>
      <w:marLeft w:val="0"/>
      <w:marRight w:val="0"/>
      <w:marTop w:val="0"/>
      <w:marBottom w:val="0"/>
      <w:divBdr>
        <w:top w:val="none" w:sz="0" w:space="0" w:color="auto"/>
        <w:left w:val="none" w:sz="0" w:space="0" w:color="auto"/>
        <w:bottom w:val="none" w:sz="0" w:space="0" w:color="auto"/>
        <w:right w:val="none" w:sz="0" w:space="0" w:color="auto"/>
      </w:divBdr>
    </w:div>
    <w:div w:id="1168473983">
      <w:bodyDiv w:val="1"/>
      <w:marLeft w:val="0"/>
      <w:marRight w:val="0"/>
      <w:marTop w:val="0"/>
      <w:marBottom w:val="0"/>
      <w:divBdr>
        <w:top w:val="none" w:sz="0" w:space="0" w:color="auto"/>
        <w:left w:val="none" w:sz="0" w:space="0" w:color="auto"/>
        <w:bottom w:val="none" w:sz="0" w:space="0" w:color="auto"/>
        <w:right w:val="none" w:sz="0" w:space="0" w:color="auto"/>
      </w:divBdr>
      <w:divsChild>
        <w:div w:id="1649476255">
          <w:marLeft w:val="0"/>
          <w:marRight w:val="0"/>
          <w:marTop w:val="0"/>
          <w:marBottom w:val="300"/>
          <w:divBdr>
            <w:top w:val="none" w:sz="0" w:space="0" w:color="auto"/>
            <w:left w:val="none" w:sz="0" w:space="0" w:color="auto"/>
            <w:bottom w:val="none" w:sz="0" w:space="0" w:color="auto"/>
            <w:right w:val="none" w:sz="0" w:space="0" w:color="auto"/>
          </w:divBdr>
        </w:div>
      </w:divsChild>
    </w:div>
    <w:div w:id="1172334338">
      <w:bodyDiv w:val="1"/>
      <w:marLeft w:val="0"/>
      <w:marRight w:val="0"/>
      <w:marTop w:val="0"/>
      <w:marBottom w:val="0"/>
      <w:divBdr>
        <w:top w:val="none" w:sz="0" w:space="0" w:color="auto"/>
        <w:left w:val="none" w:sz="0" w:space="0" w:color="auto"/>
        <w:bottom w:val="none" w:sz="0" w:space="0" w:color="auto"/>
        <w:right w:val="none" w:sz="0" w:space="0" w:color="auto"/>
      </w:divBdr>
    </w:div>
    <w:div w:id="1178155609">
      <w:bodyDiv w:val="1"/>
      <w:marLeft w:val="0"/>
      <w:marRight w:val="0"/>
      <w:marTop w:val="0"/>
      <w:marBottom w:val="0"/>
      <w:divBdr>
        <w:top w:val="none" w:sz="0" w:space="0" w:color="auto"/>
        <w:left w:val="none" w:sz="0" w:space="0" w:color="auto"/>
        <w:bottom w:val="none" w:sz="0" w:space="0" w:color="auto"/>
        <w:right w:val="none" w:sz="0" w:space="0" w:color="auto"/>
      </w:divBdr>
    </w:div>
    <w:div w:id="1180044538">
      <w:bodyDiv w:val="1"/>
      <w:marLeft w:val="0"/>
      <w:marRight w:val="0"/>
      <w:marTop w:val="0"/>
      <w:marBottom w:val="0"/>
      <w:divBdr>
        <w:top w:val="none" w:sz="0" w:space="0" w:color="auto"/>
        <w:left w:val="none" w:sz="0" w:space="0" w:color="auto"/>
        <w:bottom w:val="none" w:sz="0" w:space="0" w:color="auto"/>
        <w:right w:val="none" w:sz="0" w:space="0" w:color="auto"/>
      </w:divBdr>
    </w:div>
    <w:div w:id="1206332946">
      <w:bodyDiv w:val="1"/>
      <w:marLeft w:val="0"/>
      <w:marRight w:val="0"/>
      <w:marTop w:val="0"/>
      <w:marBottom w:val="0"/>
      <w:divBdr>
        <w:top w:val="none" w:sz="0" w:space="0" w:color="auto"/>
        <w:left w:val="none" w:sz="0" w:space="0" w:color="auto"/>
        <w:bottom w:val="none" w:sz="0" w:space="0" w:color="auto"/>
        <w:right w:val="none" w:sz="0" w:space="0" w:color="auto"/>
      </w:divBdr>
    </w:div>
    <w:div w:id="1285311038">
      <w:bodyDiv w:val="1"/>
      <w:marLeft w:val="0"/>
      <w:marRight w:val="0"/>
      <w:marTop w:val="0"/>
      <w:marBottom w:val="0"/>
      <w:divBdr>
        <w:top w:val="none" w:sz="0" w:space="0" w:color="auto"/>
        <w:left w:val="none" w:sz="0" w:space="0" w:color="auto"/>
        <w:bottom w:val="none" w:sz="0" w:space="0" w:color="auto"/>
        <w:right w:val="none" w:sz="0" w:space="0" w:color="auto"/>
      </w:divBdr>
      <w:divsChild>
        <w:div w:id="869147269">
          <w:marLeft w:val="0"/>
          <w:marRight w:val="0"/>
          <w:marTop w:val="0"/>
          <w:marBottom w:val="30"/>
          <w:divBdr>
            <w:top w:val="none" w:sz="0" w:space="0" w:color="auto"/>
            <w:left w:val="none" w:sz="0" w:space="0" w:color="auto"/>
            <w:bottom w:val="none" w:sz="0" w:space="0" w:color="auto"/>
            <w:right w:val="none" w:sz="0" w:space="0" w:color="auto"/>
          </w:divBdr>
        </w:div>
      </w:divsChild>
    </w:div>
    <w:div w:id="1308049272">
      <w:bodyDiv w:val="1"/>
      <w:marLeft w:val="0"/>
      <w:marRight w:val="0"/>
      <w:marTop w:val="0"/>
      <w:marBottom w:val="0"/>
      <w:divBdr>
        <w:top w:val="none" w:sz="0" w:space="0" w:color="auto"/>
        <w:left w:val="none" w:sz="0" w:space="0" w:color="auto"/>
        <w:bottom w:val="none" w:sz="0" w:space="0" w:color="auto"/>
        <w:right w:val="none" w:sz="0" w:space="0" w:color="auto"/>
      </w:divBdr>
    </w:div>
    <w:div w:id="1340499063">
      <w:bodyDiv w:val="1"/>
      <w:marLeft w:val="0"/>
      <w:marRight w:val="0"/>
      <w:marTop w:val="0"/>
      <w:marBottom w:val="0"/>
      <w:divBdr>
        <w:top w:val="none" w:sz="0" w:space="0" w:color="auto"/>
        <w:left w:val="none" w:sz="0" w:space="0" w:color="auto"/>
        <w:bottom w:val="none" w:sz="0" w:space="0" w:color="auto"/>
        <w:right w:val="none" w:sz="0" w:space="0" w:color="auto"/>
      </w:divBdr>
    </w:div>
    <w:div w:id="1347945305">
      <w:bodyDiv w:val="1"/>
      <w:marLeft w:val="0"/>
      <w:marRight w:val="0"/>
      <w:marTop w:val="0"/>
      <w:marBottom w:val="0"/>
      <w:divBdr>
        <w:top w:val="none" w:sz="0" w:space="0" w:color="auto"/>
        <w:left w:val="none" w:sz="0" w:space="0" w:color="auto"/>
        <w:bottom w:val="none" w:sz="0" w:space="0" w:color="auto"/>
        <w:right w:val="none" w:sz="0" w:space="0" w:color="auto"/>
      </w:divBdr>
    </w:div>
    <w:div w:id="1355839296">
      <w:bodyDiv w:val="1"/>
      <w:marLeft w:val="0"/>
      <w:marRight w:val="0"/>
      <w:marTop w:val="0"/>
      <w:marBottom w:val="0"/>
      <w:divBdr>
        <w:top w:val="none" w:sz="0" w:space="0" w:color="auto"/>
        <w:left w:val="none" w:sz="0" w:space="0" w:color="auto"/>
        <w:bottom w:val="none" w:sz="0" w:space="0" w:color="auto"/>
        <w:right w:val="none" w:sz="0" w:space="0" w:color="auto"/>
      </w:divBdr>
    </w:div>
    <w:div w:id="1389911210">
      <w:bodyDiv w:val="1"/>
      <w:marLeft w:val="0"/>
      <w:marRight w:val="0"/>
      <w:marTop w:val="0"/>
      <w:marBottom w:val="0"/>
      <w:divBdr>
        <w:top w:val="none" w:sz="0" w:space="0" w:color="auto"/>
        <w:left w:val="none" w:sz="0" w:space="0" w:color="auto"/>
        <w:bottom w:val="none" w:sz="0" w:space="0" w:color="auto"/>
        <w:right w:val="none" w:sz="0" w:space="0" w:color="auto"/>
      </w:divBdr>
    </w:div>
    <w:div w:id="1395160784">
      <w:bodyDiv w:val="1"/>
      <w:marLeft w:val="0"/>
      <w:marRight w:val="0"/>
      <w:marTop w:val="0"/>
      <w:marBottom w:val="0"/>
      <w:divBdr>
        <w:top w:val="none" w:sz="0" w:space="0" w:color="auto"/>
        <w:left w:val="none" w:sz="0" w:space="0" w:color="auto"/>
        <w:bottom w:val="none" w:sz="0" w:space="0" w:color="auto"/>
        <w:right w:val="none" w:sz="0" w:space="0" w:color="auto"/>
      </w:divBdr>
    </w:div>
    <w:div w:id="1408041762">
      <w:bodyDiv w:val="1"/>
      <w:marLeft w:val="0"/>
      <w:marRight w:val="0"/>
      <w:marTop w:val="0"/>
      <w:marBottom w:val="0"/>
      <w:divBdr>
        <w:top w:val="none" w:sz="0" w:space="0" w:color="auto"/>
        <w:left w:val="none" w:sz="0" w:space="0" w:color="auto"/>
        <w:bottom w:val="none" w:sz="0" w:space="0" w:color="auto"/>
        <w:right w:val="none" w:sz="0" w:space="0" w:color="auto"/>
      </w:divBdr>
    </w:div>
    <w:div w:id="1453355971">
      <w:bodyDiv w:val="1"/>
      <w:marLeft w:val="0"/>
      <w:marRight w:val="0"/>
      <w:marTop w:val="0"/>
      <w:marBottom w:val="0"/>
      <w:divBdr>
        <w:top w:val="none" w:sz="0" w:space="0" w:color="auto"/>
        <w:left w:val="none" w:sz="0" w:space="0" w:color="auto"/>
        <w:bottom w:val="none" w:sz="0" w:space="0" w:color="auto"/>
        <w:right w:val="none" w:sz="0" w:space="0" w:color="auto"/>
      </w:divBdr>
    </w:div>
    <w:div w:id="1461461517">
      <w:bodyDiv w:val="1"/>
      <w:marLeft w:val="0"/>
      <w:marRight w:val="0"/>
      <w:marTop w:val="0"/>
      <w:marBottom w:val="0"/>
      <w:divBdr>
        <w:top w:val="none" w:sz="0" w:space="0" w:color="auto"/>
        <w:left w:val="none" w:sz="0" w:space="0" w:color="auto"/>
        <w:bottom w:val="none" w:sz="0" w:space="0" w:color="auto"/>
        <w:right w:val="none" w:sz="0" w:space="0" w:color="auto"/>
      </w:divBdr>
    </w:div>
    <w:div w:id="1523932799">
      <w:bodyDiv w:val="1"/>
      <w:marLeft w:val="0"/>
      <w:marRight w:val="0"/>
      <w:marTop w:val="0"/>
      <w:marBottom w:val="0"/>
      <w:divBdr>
        <w:top w:val="none" w:sz="0" w:space="0" w:color="auto"/>
        <w:left w:val="none" w:sz="0" w:space="0" w:color="auto"/>
        <w:bottom w:val="none" w:sz="0" w:space="0" w:color="auto"/>
        <w:right w:val="none" w:sz="0" w:space="0" w:color="auto"/>
      </w:divBdr>
    </w:div>
    <w:div w:id="1550147293">
      <w:bodyDiv w:val="1"/>
      <w:marLeft w:val="0"/>
      <w:marRight w:val="0"/>
      <w:marTop w:val="0"/>
      <w:marBottom w:val="0"/>
      <w:divBdr>
        <w:top w:val="none" w:sz="0" w:space="0" w:color="auto"/>
        <w:left w:val="none" w:sz="0" w:space="0" w:color="auto"/>
        <w:bottom w:val="none" w:sz="0" w:space="0" w:color="auto"/>
        <w:right w:val="none" w:sz="0" w:space="0" w:color="auto"/>
      </w:divBdr>
    </w:div>
    <w:div w:id="1603107369">
      <w:bodyDiv w:val="1"/>
      <w:marLeft w:val="0"/>
      <w:marRight w:val="0"/>
      <w:marTop w:val="0"/>
      <w:marBottom w:val="0"/>
      <w:divBdr>
        <w:top w:val="none" w:sz="0" w:space="0" w:color="auto"/>
        <w:left w:val="none" w:sz="0" w:space="0" w:color="auto"/>
        <w:bottom w:val="none" w:sz="0" w:space="0" w:color="auto"/>
        <w:right w:val="none" w:sz="0" w:space="0" w:color="auto"/>
      </w:divBdr>
    </w:div>
    <w:div w:id="1619138852">
      <w:bodyDiv w:val="1"/>
      <w:marLeft w:val="0"/>
      <w:marRight w:val="0"/>
      <w:marTop w:val="0"/>
      <w:marBottom w:val="0"/>
      <w:divBdr>
        <w:top w:val="none" w:sz="0" w:space="0" w:color="auto"/>
        <w:left w:val="none" w:sz="0" w:space="0" w:color="auto"/>
        <w:bottom w:val="none" w:sz="0" w:space="0" w:color="auto"/>
        <w:right w:val="none" w:sz="0" w:space="0" w:color="auto"/>
      </w:divBdr>
    </w:div>
    <w:div w:id="1644846175">
      <w:bodyDiv w:val="1"/>
      <w:marLeft w:val="0"/>
      <w:marRight w:val="0"/>
      <w:marTop w:val="0"/>
      <w:marBottom w:val="0"/>
      <w:divBdr>
        <w:top w:val="none" w:sz="0" w:space="0" w:color="auto"/>
        <w:left w:val="none" w:sz="0" w:space="0" w:color="auto"/>
        <w:bottom w:val="none" w:sz="0" w:space="0" w:color="auto"/>
        <w:right w:val="none" w:sz="0" w:space="0" w:color="auto"/>
      </w:divBdr>
    </w:div>
    <w:div w:id="1674184082">
      <w:bodyDiv w:val="1"/>
      <w:marLeft w:val="0"/>
      <w:marRight w:val="0"/>
      <w:marTop w:val="0"/>
      <w:marBottom w:val="0"/>
      <w:divBdr>
        <w:top w:val="none" w:sz="0" w:space="0" w:color="auto"/>
        <w:left w:val="none" w:sz="0" w:space="0" w:color="auto"/>
        <w:bottom w:val="none" w:sz="0" w:space="0" w:color="auto"/>
        <w:right w:val="none" w:sz="0" w:space="0" w:color="auto"/>
      </w:divBdr>
    </w:div>
    <w:div w:id="1687707615">
      <w:bodyDiv w:val="1"/>
      <w:marLeft w:val="0"/>
      <w:marRight w:val="0"/>
      <w:marTop w:val="0"/>
      <w:marBottom w:val="0"/>
      <w:divBdr>
        <w:top w:val="none" w:sz="0" w:space="0" w:color="auto"/>
        <w:left w:val="none" w:sz="0" w:space="0" w:color="auto"/>
        <w:bottom w:val="none" w:sz="0" w:space="0" w:color="auto"/>
        <w:right w:val="none" w:sz="0" w:space="0" w:color="auto"/>
      </w:divBdr>
    </w:div>
    <w:div w:id="1753358588">
      <w:bodyDiv w:val="1"/>
      <w:marLeft w:val="0"/>
      <w:marRight w:val="0"/>
      <w:marTop w:val="0"/>
      <w:marBottom w:val="0"/>
      <w:divBdr>
        <w:top w:val="none" w:sz="0" w:space="0" w:color="auto"/>
        <w:left w:val="none" w:sz="0" w:space="0" w:color="auto"/>
        <w:bottom w:val="none" w:sz="0" w:space="0" w:color="auto"/>
        <w:right w:val="none" w:sz="0" w:space="0" w:color="auto"/>
      </w:divBdr>
    </w:div>
    <w:div w:id="1766881811">
      <w:bodyDiv w:val="1"/>
      <w:marLeft w:val="0"/>
      <w:marRight w:val="0"/>
      <w:marTop w:val="0"/>
      <w:marBottom w:val="0"/>
      <w:divBdr>
        <w:top w:val="none" w:sz="0" w:space="0" w:color="auto"/>
        <w:left w:val="none" w:sz="0" w:space="0" w:color="auto"/>
        <w:bottom w:val="none" w:sz="0" w:space="0" w:color="auto"/>
        <w:right w:val="none" w:sz="0" w:space="0" w:color="auto"/>
      </w:divBdr>
    </w:div>
    <w:div w:id="1797601218">
      <w:bodyDiv w:val="1"/>
      <w:marLeft w:val="0"/>
      <w:marRight w:val="0"/>
      <w:marTop w:val="0"/>
      <w:marBottom w:val="0"/>
      <w:divBdr>
        <w:top w:val="none" w:sz="0" w:space="0" w:color="auto"/>
        <w:left w:val="none" w:sz="0" w:space="0" w:color="auto"/>
        <w:bottom w:val="none" w:sz="0" w:space="0" w:color="auto"/>
        <w:right w:val="none" w:sz="0" w:space="0" w:color="auto"/>
      </w:divBdr>
    </w:div>
    <w:div w:id="1803696720">
      <w:bodyDiv w:val="1"/>
      <w:marLeft w:val="0"/>
      <w:marRight w:val="0"/>
      <w:marTop w:val="0"/>
      <w:marBottom w:val="0"/>
      <w:divBdr>
        <w:top w:val="none" w:sz="0" w:space="0" w:color="auto"/>
        <w:left w:val="none" w:sz="0" w:space="0" w:color="auto"/>
        <w:bottom w:val="none" w:sz="0" w:space="0" w:color="auto"/>
        <w:right w:val="none" w:sz="0" w:space="0" w:color="auto"/>
      </w:divBdr>
    </w:div>
    <w:div w:id="1827546778">
      <w:bodyDiv w:val="1"/>
      <w:marLeft w:val="0"/>
      <w:marRight w:val="0"/>
      <w:marTop w:val="0"/>
      <w:marBottom w:val="0"/>
      <w:divBdr>
        <w:top w:val="none" w:sz="0" w:space="0" w:color="auto"/>
        <w:left w:val="none" w:sz="0" w:space="0" w:color="auto"/>
        <w:bottom w:val="none" w:sz="0" w:space="0" w:color="auto"/>
        <w:right w:val="none" w:sz="0" w:space="0" w:color="auto"/>
      </w:divBdr>
    </w:div>
    <w:div w:id="1828202406">
      <w:bodyDiv w:val="1"/>
      <w:marLeft w:val="0"/>
      <w:marRight w:val="0"/>
      <w:marTop w:val="0"/>
      <w:marBottom w:val="0"/>
      <w:divBdr>
        <w:top w:val="none" w:sz="0" w:space="0" w:color="auto"/>
        <w:left w:val="none" w:sz="0" w:space="0" w:color="auto"/>
        <w:bottom w:val="none" w:sz="0" w:space="0" w:color="auto"/>
        <w:right w:val="none" w:sz="0" w:space="0" w:color="auto"/>
      </w:divBdr>
    </w:div>
    <w:div w:id="1840996120">
      <w:bodyDiv w:val="1"/>
      <w:marLeft w:val="0"/>
      <w:marRight w:val="0"/>
      <w:marTop w:val="0"/>
      <w:marBottom w:val="0"/>
      <w:divBdr>
        <w:top w:val="none" w:sz="0" w:space="0" w:color="auto"/>
        <w:left w:val="none" w:sz="0" w:space="0" w:color="auto"/>
        <w:bottom w:val="none" w:sz="0" w:space="0" w:color="auto"/>
        <w:right w:val="none" w:sz="0" w:space="0" w:color="auto"/>
      </w:divBdr>
    </w:div>
    <w:div w:id="1852799551">
      <w:bodyDiv w:val="1"/>
      <w:marLeft w:val="0"/>
      <w:marRight w:val="0"/>
      <w:marTop w:val="0"/>
      <w:marBottom w:val="0"/>
      <w:divBdr>
        <w:top w:val="none" w:sz="0" w:space="0" w:color="auto"/>
        <w:left w:val="none" w:sz="0" w:space="0" w:color="auto"/>
        <w:bottom w:val="none" w:sz="0" w:space="0" w:color="auto"/>
        <w:right w:val="none" w:sz="0" w:space="0" w:color="auto"/>
      </w:divBdr>
    </w:div>
    <w:div w:id="1880587780">
      <w:bodyDiv w:val="1"/>
      <w:marLeft w:val="0"/>
      <w:marRight w:val="0"/>
      <w:marTop w:val="0"/>
      <w:marBottom w:val="0"/>
      <w:divBdr>
        <w:top w:val="none" w:sz="0" w:space="0" w:color="auto"/>
        <w:left w:val="none" w:sz="0" w:space="0" w:color="auto"/>
        <w:bottom w:val="none" w:sz="0" w:space="0" w:color="auto"/>
        <w:right w:val="none" w:sz="0" w:space="0" w:color="auto"/>
      </w:divBdr>
    </w:div>
    <w:div w:id="1881816762">
      <w:bodyDiv w:val="1"/>
      <w:marLeft w:val="0"/>
      <w:marRight w:val="0"/>
      <w:marTop w:val="0"/>
      <w:marBottom w:val="0"/>
      <w:divBdr>
        <w:top w:val="none" w:sz="0" w:space="0" w:color="auto"/>
        <w:left w:val="none" w:sz="0" w:space="0" w:color="auto"/>
        <w:bottom w:val="none" w:sz="0" w:space="0" w:color="auto"/>
        <w:right w:val="none" w:sz="0" w:space="0" w:color="auto"/>
      </w:divBdr>
    </w:div>
    <w:div w:id="1948149871">
      <w:bodyDiv w:val="1"/>
      <w:marLeft w:val="0"/>
      <w:marRight w:val="0"/>
      <w:marTop w:val="0"/>
      <w:marBottom w:val="0"/>
      <w:divBdr>
        <w:top w:val="none" w:sz="0" w:space="0" w:color="auto"/>
        <w:left w:val="none" w:sz="0" w:space="0" w:color="auto"/>
        <w:bottom w:val="none" w:sz="0" w:space="0" w:color="auto"/>
        <w:right w:val="none" w:sz="0" w:space="0" w:color="auto"/>
      </w:divBdr>
    </w:div>
    <w:div w:id="1949967262">
      <w:bodyDiv w:val="1"/>
      <w:marLeft w:val="0"/>
      <w:marRight w:val="0"/>
      <w:marTop w:val="0"/>
      <w:marBottom w:val="0"/>
      <w:divBdr>
        <w:top w:val="none" w:sz="0" w:space="0" w:color="auto"/>
        <w:left w:val="none" w:sz="0" w:space="0" w:color="auto"/>
        <w:bottom w:val="none" w:sz="0" w:space="0" w:color="auto"/>
        <w:right w:val="none" w:sz="0" w:space="0" w:color="auto"/>
      </w:divBdr>
    </w:div>
    <w:div w:id="1959025145">
      <w:bodyDiv w:val="1"/>
      <w:marLeft w:val="0"/>
      <w:marRight w:val="0"/>
      <w:marTop w:val="0"/>
      <w:marBottom w:val="0"/>
      <w:divBdr>
        <w:top w:val="none" w:sz="0" w:space="0" w:color="auto"/>
        <w:left w:val="none" w:sz="0" w:space="0" w:color="auto"/>
        <w:bottom w:val="none" w:sz="0" w:space="0" w:color="auto"/>
        <w:right w:val="none" w:sz="0" w:space="0" w:color="auto"/>
      </w:divBdr>
    </w:div>
    <w:div w:id="1960140432">
      <w:bodyDiv w:val="1"/>
      <w:marLeft w:val="0"/>
      <w:marRight w:val="0"/>
      <w:marTop w:val="0"/>
      <w:marBottom w:val="0"/>
      <w:divBdr>
        <w:top w:val="none" w:sz="0" w:space="0" w:color="auto"/>
        <w:left w:val="none" w:sz="0" w:space="0" w:color="auto"/>
        <w:bottom w:val="none" w:sz="0" w:space="0" w:color="auto"/>
        <w:right w:val="none" w:sz="0" w:space="0" w:color="auto"/>
      </w:divBdr>
    </w:div>
    <w:div w:id="1960606189">
      <w:bodyDiv w:val="1"/>
      <w:marLeft w:val="0"/>
      <w:marRight w:val="0"/>
      <w:marTop w:val="0"/>
      <w:marBottom w:val="0"/>
      <w:divBdr>
        <w:top w:val="none" w:sz="0" w:space="0" w:color="auto"/>
        <w:left w:val="none" w:sz="0" w:space="0" w:color="auto"/>
        <w:bottom w:val="none" w:sz="0" w:space="0" w:color="auto"/>
        <w:right w:val="none" w:sz="0" w:space="0" w:color="auto"/>
      </w:divBdr>
    </w:div>
    <w:div w:id="2016959692">
      <w:bodyDiv w:val="1"/>
      <w:marLeft w:val="0"/>
      <w:marRight w:val="0"/>
      <w:marTop w:val="0"/>
      <w:marBottom w:val="0"/>
      <w:divBdr>
        <w:top w:val="none" w:sz="0" w:space="0" w:color="auto"/>
        <w:left w:val="none" w:sz="0" w:space="0" w:color="auto"/>
        <w:bottom w:val="none" w:sz="0" w:space="0" w:color="auto"/>
        <w:right w:val="none" w:sz="0" w:space="0" w:color="auto"/>
      </w:divBdr>
    </w:div>
    <w:div w:id="2023898227">
      <w:bodyDiv w:val="1"/>
      <w:marLeft w:val="0"/>
      <w:marRight w:val="0"/>
      <w:marTop w:val="0"/>
      <w:marBottom w:val="0"/>
      <w:divBdr>
        <w:top w:val="none" w:sz="0" w:space="0" w:color="auto"/>
        <w:left w:val="none" w:sz="0" w:space="0" w:color="auto"/>
        <w:bottom w:val="none" w:sz="0" w:space="0" w:color="auto"/>
        <w:right w:val="none" w:sz="0" w:space="0" w:color="auto"/>
      </w:divBdr>
    </w:div>
    <w:div w:id="2037195185">
      <w:bodyDiv w:val="1"/>
      <w:marLeft w:val="0"/>
      <w:marRight w:val="0"/>
      <w:marTop w:val="0"/>
      <w:marBottom w:val="0"/>
      <w:divBdr>
        <w:top w:val="none" w:sz="0" w:space="0" w:color="auto"/>
        <w:left w:val="none" w:sz="0" w:space="0" w:color="auto"/>
        <w:bottom w:val="none" w:sz="0" w:space="0" w:color="auto"/>
        <w:right w:val="none" w:sz="0" w:space="0" w:color="auto"/>
      </w:divBdr>
    </w:div>
    <w:div w:id="2059891783">
      <w:bodyDiv w:val="1"/>
      <w:marLeft w:val="0"/>
      <w:marRight w:val="0"/>
      <w:marTop w:val="0"/>
      <w:marBottom w:val="0"/>
      <w:divBdr>
        <w:top w:val="none" w:sz="0" w:space="0" w:color="auto"/>
        <w:left w:val="none" w:sz="0" w:space="0" w:color="auto"/>
        <w:bottom w:val="none" w:sz="0" w:space="0" w:color="auto"/>
        <w:right w:val="none" w:sz="0" w:space="0" w:color="auto"/>
      </w:divBdr>
    </w:div>
    <w:div w:id="2072188139">
      <w:bodyDiv w:val="1"/>
      <w:marLeft w:val="0"/>
      <w:marRight w:val="0"/>
      <w:marTop w:val="0"/>
      <w:marBottom w:val="0"/>
      <w:divBdr>
        <w:top w:val="none" w:sz="0" w:space="0" w:color="auto"/>
        <w:left w:val="none" w:sz="0" w:space="0" w:color="auto"/>
        <w:bottom w:val="none" w:sz="0" w:space="0" w:color="auto"/>
        <w:right w:val="none" w:sz="0" w:space="0" w:color="auto"/>
      </w:divBdr>
    </w:div>
    <w:div w:id="2083218255">
      <w:bodyDiv w:val="1"/>
      <w:marLeft w:val="0"/>
      <w:marRight w:val="0"/>
      <w:marTop w:val="0"/>
      <w:marBottom w:val="0"/>
      <w:divBdr>
        <w:top w:val="none" w:sz="0" w:space="0" w:color="auto"/>
        <w:left w:val="none" w:sz="0" w:space="0" w:color="auto"/>
        <w:bottom w:val="none" w:sz="0" w:space="0" w:color="auto"/>
        <w:right w:val="none" w:sz="0" w:space="0" w:color="auto"/>
      </w:divBdr>
    </w:div>
    <w:div w:id="2093038226">
      <w:bodyDiv w:val="1"/>
      <w:marLeft w:val="0"/>
      <w:marRight w:val="0"/>
      <w:marTop w:val="0"/>
      <w:marBottom w:val="0"/>
      <w:divBdr>
        <w:top w:val="none" w:sz="0" w:space="0" w:color="auto"/>
        <w:left w:val="none" w:sz="0" w:space="0" w:color="auto"/>
        <w:bottom w:val="none" w:sz="0" w:space="0" w:color="auto"/>
        <w:right w:val="none" w:sz="0" w:space="0" w:color="auto"/>
      </w:divBdr>
    </w:div>
    <w:div w:id="2101482453">
      <w:bodyDiv w:val="1"/>
      <w:marLeft w:val="0"/>
      <w:marRight w:val="0"/>
      <w:marTop w:val="0"/>
      <w:marBottom w:val="0"/>
      <w:divBdr>
        <w:top w:val="none" w:sz="0" w:space="0" w:color="auto"/>
        <w:left w:val="none" w:sz="0" w:space="0" w:color="auto"/>
        <w:bottom w:val="none" w:sz="0" w:space="0" w:color="auto"/>
        <w:right w:val="none" w:sz="0" w:space="0" w:color="auto"/>
      </w:divBdr>
    </w:div>
    <w:div w:id="2117825342">
      <w:bodyDiv w:val="1"/>
      <w:marLeft w:val="0"/>
      <w:marRight w:val="0"/>
      <w:marTop w:val="0"/>
      <w:marBottom w:val="0"/>
      <w:divBdr>
        <w:top w:val="none" w:sz="0" w:space="0" w:color="auto"/>
        <w:left w:val="none" w:sz="0" w:space="0" w:color="auto"/>
        <w:bottom w:val="none" w:sz="0" w:space="0" w:color="auto"/>
        <w:right w:val="none" w:sz="0" w:space="0" w:color="auto"/>
      </w:divBdr>
    </w:div>
    <w:div w:id="214519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ladybridgeprimaryschool.co.uk"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adybridgeprimary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E07B0-9C5D-43E1-A315-B18E9576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Brickles</dc:creator>
  <cp:lastModifiedBy>Colin Watson</cp:lastModifiedBy>
  <cp:revision>21</cp:revision>
  <cp:lastPrinted>2018-03-29T12:38:00Z</cp:lastPrinted>
  <dcterms:created xsi:type="dcterms:W3CDTF">2018-03-16T13:12:00Z</dcterms:created>
  <dcterms:modified xsi:type="dcterms:W3CDTF">2018-03-29T13:25:00Z</dcterms:modified>
</cp:coreProperties>
</file>